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Nghị quyết 19/2020/NQ-HĐND quy định về khu vực thuộc nội thành của thành phố, thị trấn, khu dân cư không được phép chăn nuôi; vùng nuôi chim yến; chính sách hỗ trợ khi di dời cơ sở chăn nuôi ra khỏi khu vực không được phép chăn nuôi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02/2024/NQ-HĐND</w:t>
      </w:r>
    </w:p>
    <w:p>
      <w:r>
        <w:t>Đắk Nông, ngày  29  tháng  3  năm  2024</w:t>
      </w:r>
    </w:p>
    <w:p>
      <w:r>
        <w:t>NGHỊ QUYẾT</w:t>
      </w:r>
    </w:p>
    <w:p>
      <w:r>
        <w:t>SỬA ĐỔI, BỔ SUNG MỘT SỐ NỘI DUNG NGHỊ QUYẾT SỐ 19/2020/NQ-HĐND NGÀY 11 THÁNG 12 NĂM 2020 CỦA HỘI ĐỒNG NHÂN DÂN T Ỉ NH ĐẮK NÔNG QUY ĐỊNH KHU VỰC THUỘC NỘI THÀNH CỦA THÀNH PHỐ, THỊ TRẤN, KHU DÂN CƯ KHÔNG ĐƯỢC PHÉP CHĂN NUÔI; VÙNG NUÔI CHIM YẾN; CHÍNH SÁCH HỖ TR Ợ  KHI DI D Ờ I C Ơ  SỞ CHĂN NUÔI RA KHỎI KHU VỰC KHÔNG ĐƯỢC PHÉP CHĂN NUÔI TRÊN ĐỊA BÀN TỈNH ĐẮK NÔNG</w:t>
      </w:r>
    </w:p>
    <w:p>
      <w:r>
        <w:t>HỘI ĐỒNG NHÂN DÂN TỈNH ĐẮK NÔNG</w:t>
      </w:r>
    </w:p>
    <w:p>
      <w:r>
        <w:t>KH Ó A IV, KỲ HỌP CHUYÊN Đ Ề  LẦN THỨ 9</w:t>
      </w:r>
    </w:p>
    <w:p>
      <w:r>
        <w:t>Căn cứ Luật Tổ chức chính quyền địa phương ngày 19 tháng 6 năm 2015; Luật sửa đổi, bổ sung một số điều của Luật T ổ  chức Chính phủ và Luật Tổ chức chính quyền địa phương ngày 22 tháng 11 năm 2019;</w:t>
      </w:r>
    </w:p>
    <w:p>
      <w:r>
        <w:t>Căn cứ Luật Ban hành văn bản quy phạm pháp luật ngày 19 tháng 6 năm 2015; Luật S ử a đ ổ i, bổ sung một số điều của Luật Ban hành văn bản quy phạm pháp luật ngày 18 tháng 6 năm 2020;</w:t>
      </w:r>
    </w:p>
    <w:p>
      <w:r>
        <w:t>Căn cứ Luật Ngân sách nhà nước ngày 25 tháng 6 năm 2015;</w:t>
      </w:r>
    </w:p>
    <w:p>
      <w:r>
        <w:t>Căn cứ Luật Chăn nuôi ngày 19 tháng 11 năm 2018;</w:t>
      </w:r>
    </w:p>
    <w:p>
      <w:r>
        <w:t>Căn cứ văn bản hợp nhất số 18/VBHN-VPQH ngày 13 tháng 12 năm 2020 của Văn phòng Quốc hội về phân loại đô thị;</w:t>
      </w:r>
    </w:p>
    <w:p>
      <w:r>
        <w:t>Căn cứ Nghị định số 13/2020/NĐ-CP ngày 21 tháng 01 năm 2020 của Chính phủ hướng dẫn chi tiết Luật Chăn nuôi;</w:t>
      </w:r>
    </w:p>
    <w:p>
      <w:r>
        <w:t>Căn cứ Nghị định số 46/2022/NĐ-CP ngày 13 tháng 7 năm 2022 của Chính phủ về  sửa đổi , bổ sung một số điều của Nghị định số 13/2020/NĐ-CP ngày 21 tháng 01 năm 2020 của Chính phủ hướng dẫn chi tiết Luật Chăn nuôi;</w:t>
      </w:r>
    </w:p>
    <w:p>
      <w:r>
        <w:t>Căn cứ Thông tư số 23/2019/TT-BNNPTNT ngày 30 tháng  11  năm 2019 của Bộ Nông nghiệp và Phát triển nông thôn hướng dẫn một số điều của Luật Chăn nuôi về hoạt động chăn nuôi;</w:t>
      </w:r>
    </w:p>
    <w:p>
      <w:r>
        <w:t>Căn cứ Thông tư số 18/2023/TT-BNNPTNT ngày 15 tháng 12 năm 2023 của Bộ Nông nghiệp và Phát triển nông thôn sửa đ ổ i, bổ sung một số điều của Thông tư số 23/2019/TT-BNNPTNT ngày 30 tháng 11 năm 2019 của Bộ Nông nghiệp và Phát t riể n nông thôn hướng dẫn một số điều của Luật Chăn nuôi về hoạt động chăn nuôi;</w:t>
      </w:r>
    </w:p>
    <w:p>
      <w:r>
        <w:t>Xét Tờ trình số 514/TTr-UBND ngày 24 tháng 01 năm 2024 của Ủy ban nhân dân tỉnh Đắk Nông về việc đề nghị thông qua Nghị quyết sửa đổi, bổ sung một số nội dung Nghị quyết số 19/2020/NQ-HĐND ngày 11 tháng 12 năm 2020 của Hội đồng nhân dân tỉnh Đắk Nông quy định khu vực thuộc nội thành, của thành phố, thị trấn, khu d ân  cư không được phép chăn nuôi; vùng nuôi ch im  yến; chính sách hỗ trợ khi di dời cơ sở chăn nuôi ra khỏi khu vực không được phép chăn nuôi trên địa bàn tỉnh Đắk Nông; Báo cáo số 189/BC-UBND ngày 27 tháng 3 năm 2024 của Ủy ban nhân dân tỉnh về việc tiếp thu, giải trình ý kiến th ẩ m tra của Ban Văn hóa - Xã hội Hội đồng nh â n dân tỉnh đối với dự thảo Nghị quyết sửa đổi, bổ sung một số nội dung Nghị quyết số 19/2020/NQ-HĐND ngày 11 tháng 12 năm 2020 của Hội đồng nhân dân tỉnh Đắk Nông quy định khu vực thuộc nội thành của thành phố, thị trấn, khu dân cư không được phép chăn nuôi; v ù ng nuôi chim yến; chính sách hỗ trợ khi di dời cơ sở chăn nuôi ra khỏi khu vực không được phép chăn nuôi trên địa bàn tỉnh Đắk Nông; Báo cáo thẩm tra của Ban Văn hóa - Xã hội Hội đồng nhân dân tỉnh; ý kiến thảo luận của đại bi ể u Hội đồng nhân dân tại kỳ họp.</w:t>
      </w:r>
    </w:p>
    <w:p>
      <w:r>
        <w:t>QUYẾT NGHỊ:</w:t>
      </w:r>
    </w:p>
    <w:p>
      <w:r>
        <w:t>Điều 1.  Sửa đổi, bổ sung một số nội dung Nghị quyết số 19/2020/NQ-HĐND ngày 11 tháng 12 năm 2020 của Hội đồng nhân dân tỉnh Đắk Nông 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Đắk Nông, như sau:</w:t>
      </w:r>
    </w:p>
    <w:p>
      <w:r>
        <w:t>1. Sửa đổi, bổ sung khoản 1 Điều 1 như sau:</w:t>
      </w:r>
    </w:p>
    <w:p>
      <w:r>
        <w:t>“1. Khu vực thuộc nội thành của thành phố, thị trấn, khu dân cư không được phép chăn nuôi gia súc, gia cầm và động vật khác trong chăn nuôi (trừ nuôi động vật làm cảnh, nuôi động vật trong phòng thí nghiệm mà không gây ô nhiễm môi trường) gồm các khu vực sau:</w:t>
      </w:r>
    </w:p>
    <w:p>
      <w:r>
        <w:t>a) Khu vực quy định tại Phụ lục 1 ban hành kèm theo Nghị quyết này.</w:t>
      </w:r>
    </w:p>
    <w:p>
      <w:r>
        <w:t>b) Các khu dân cư và khu tái định cư được phê duyệt quy hoạch chi tiết theo tỷ lệ 1/500 mà mật độ dân số toàn đô thị đảm bảo theo tiêu chí đô thị loại IV vùng Tây Nguyên.</w:t>
      </w:r>
    </w:p>
    <w:p>
      <w:r>
        <w:t>c) Ngoài các khu vực quy định tại điểm a, điểm b khoản 1 Điều này, trong phạm vi 1 00 m từ cơ sở chăn nuôi đến các khu vực công sở, trường học, chợ, cơ sở y tế, cơ sở tôn giáo, khu vực công cộng thì không được phép chăn nuôi (áp dụng đối với chăn nuôi nông hộ; riêng đối với chăn nuôi trang trại phải đảm bảo khoảng cách an toàn theo quy định tại khoản 4 Điều 1 Thông tư số 18/2023 / TT-BNNPTNT ngày 15 tháng 12 năm 2023 của Bộ Nông nghiệp và Phát triển nông thôn).”</w:t>
      </w:r>
    </w:p>
    <w:p>
      <w:r>
        <w:t>2. Sửa đổi, bổ sung khoản 2 Điều 1 như sau:</w:t>
      </w:r>
    </w:p>
    <w:p>
      <w:r>
        <w:t>“2. Vùng nuôi chim yến là vùng nằm ngoài khu vực không được phép chăn nuôi quy định tại khoản 1 Điều 1 Nghị quyết này và đáp ứng các quy định tại Điều 64 Luật Chăn nuôi năm 2018, Điều 25 Nghị định số 13/2020/NĐ-CP ngày 21 tháng 01 năm 2020 của Chính phủ hướng dẫn chi tiết Luật Chăn nuôi”.</w:t>
      </w:r>
    </w:p>
    <w:p>
      <w:r>
        <w:t>3. Bổ sung Phụ lục 2 kèm theo Nghị quyết này, bãi bỏ các phụ lục 2,3,4,5 ban hành kèm theo Nghị quyết số 19/2020/NQ-HĐND ngày 11 tháng 12 năm 2020 của Hội đồng nhân dân tỉnh Đắk Nông 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Đắk Nông.</w:t>
      </w:r>
    </w:p>
    <w:p>
      <w:r>
        <w:t>Điều 2.  Giao Ủy ban nhân dân tỉnh triển khai, thực hiện Nghị quyết này theo đúng quy định của pháp luật.</w:t>
      </w:r>
    </w:p>
    <w:p>
      <w:r>
        <w:t>Giao Thường trực Hội đồng nhân dân tỉnh, các Ban của Hội đồng nhân dân, các Tổ đại biểu và đại biểu Hội đồng nhân dân tỉnh giám sát việc thực hiện Nghị quyết này.</w:t>
      </w:r>
    </w:p>
    <w:p>
      <w:r>
        <w:t>Nghị quyết này đã được Hội đồng nhân dân tỉnh Đắk Nông Khóa IV, Kỳ họp Chuyên đề lần thứ 9 thông qua ngày 29 tháng 3 năm 2024 và có hiệu lực từ ngày 07 tháng 4 năm 2024./.</w:t>
      </w:r>
    </w:p>
    <w:p>
      <w:r>
        <w:t>Nơi nhận:</w:t>
      </w:r>
    </w:p>
    <w:p>
      <w:r>
        <w:t>- Ủy ban Thường vụ Quốc hội, Chính phủ;</w:t>
      </w:r>
    </w:p>
    <w:p>
      <w:r>
        <w:t>- Các Bộ: Nông nghiệp và PTNT, Tài chính;</w:t>
      </w:r>
    </w:p>
    <w:p>
      <w:r>
        <w:t>- Cục Kiểm tra văn bản QPPL - Bộ Tư pháp;</w:t>
      </w:r>
    </w:p>
    <w:p>
      <w:r>
        <w:t>- Thường trực: Tỉnh ủy, HĐND tỉnh;</w:t>
      </w:r>
    </w:p>
    <w:p>
      <w:r>
        <w:t>- UBND tỉnh, UBMTTQVN tỉnh;</w:t>
      </w:r>
    </w:p>
    <w:p>
      <w:r>
        <w:t>- Đoàn ĐBQH tỉnh;</w:t>
      </w:r>
    </w:p>
    <w:p>
      <w:r>
        <w:t>- Các Ban Đảng Tỉnh ủy, Trường Chính trị t ỉ nh;</w:t>
      </w:r>
    </w:p>
    <w:p>
      <w:r>
        <w:t>- Các Ban HĐND tỉnh, đại biểu HĐND tỉnh;</w:t>
      </w:r>
    </w:p>
    <w:p>
      <w:r>
        <w:t>- VP: Tỉnh ủy, Đoàn ĐBQH &amp; HĐND tỉnh, UBND tỉnh ;</w:t>
      </w:r>
    </w:p>
    <w:p>
      <w:r>
        <w:t>- Các Sở, Ban, ngành, đoàn th ể  cấp tỉnh;</w:t>
      </w:r>
    </w:p>
    <w:p>
      <w:r>
        <w:t>- Thường trực HĐND, UBND các huyện, TP;</w:t>
      </w:r>
    </w:p>
    <w:p>
      <w:r>
        <w:t>- UBND các xã, phường, thị trấn trên địa bàn tỉnh;</w:t>
      </w:r>
    </w:p>
    <w:p>
      <w:r>
        <w:t>- Công báo tỉnh,  C ổng TTĐT t ỉ nh;</w:t>
      </w:r>
    </w:p>
    <w:p>
      <w:r>
        <w:t>- Báo Đắk Nông, Đài PT&amp;TH t ỉ nh;</w:t>
      </w:r>
    </w:p>
    <w:p>
      <w:r>
        <w:t>- Trung tâm lưu trữ - Sở Nội vụ;</w:t>
      </w:r>
    </w:p>
    <w:p>
      <w:r>
        <w:t>- Website cơ quan;</w:t>
      </w:r>
    </w:p>
    <w:p>
      <w:r>
        <w:t>- Lưu: VT, CT HĐND, HC-TC-QT,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