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bổ sung danh mục, điều chỉnh Kế hoạch đầu tư công trung hạn giai đoạn 2021-2025 và bổ sung danh mục, điều chỉnh Kế hoạch đầu tư công năm 2024 (nguồn vốn ngân sách tỉnh); bố trí kế hoạch vốn nguồn tăng thu, tiết kiệm chi ngân sách cấp tỉnh Cà Mau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01 /NQ-HĐND</w:t>
      </w:r>
    </w:p>
    <w:p>
      <w:r>
        <w:t>Cà Mau, ngày 16 tháng 4 năm 2024</w:t>
      </w:r>
    </w:p>
    <w:p>
      <w:r>
        <w:t>NGHỊ QUYẾT</w:t>
      </w:r>
    </w:p>
    <w:p>
      <w:r>
        <w:t>BỔ SUNG DANH MỤC, ĐIỀU CHỈNH KẾ HOẠCH ĐẦU TƯ CÔNG TRUNG HẠN GIAI ĐOẠN 2021 - 2025 VÀ BỔ SUNG DANH MỤC, ĐIỀU CHỈNH KẾ HOẠCH ĐẦU TƯ CÔNG NĂM 2024 (NGUỒN VỐN NGÂN SÁCH TỈNH); BỐ TRÍ KẾ HOẠCH VỐN NGUỒN TĂNG THU, TIẾT KIỆM CHI NGÂN SÁCH CẤP TỈNH NĂM 2023</w:t>
      </w:r>
    </w:p>
    <w:p>
      <w:r>
        <w:t>HỘI ĐỒNG NHÂN DÂN TỈNH CÀ MAU</w:t>
      </w:r>
    </w:p>
    <w:p>
      <w:r>
        <w:t>KH Ó A X, KỲ HỌP THỨ 13 (CHUYÊN ĐỀ)</w:t>
      </w:r>
    </w:p>
    <w:p>
      <w:r>
        <w:t>Căn cứ Luật Tổ chức chính quyền phương ngày 19 tháng 6 năm 2015; Luật Sửa đổi, bổ sung một số điều của Luật Tổ chức Chính phủ và Luật Tổ chức chính quyền đị a  phương ngày 22 tháng 11 năm 2019;</w:t>
      </w:r>
    </w:p>
    <w:p>
      <w:r>
        <w:t>Căn cứ Luật Ng â n sách nhà nước ngày 25 tháng 6 năm 2015;</w:t>
      </w:r>
    </w:p>
    <w:p>
      <w:r>
        <w:t>Căn cứ Luật Đầu tư c ô ng ngày 13 tháng 6 năm 2019;</w:t>
      </w:r>
    </w:p>
    <w:p>
      <w:r>
        <w:t>Căn cứ Nghị định số 40/2020/NĐ-CP ngày 06 tháng 4 năm 2020 của Chính phủ quy định chi tiết thi hành một số điều của Luật Đầu tư công;</w:t>
      </w:r>
    </w:p>
    <w:p>
      <w:r>
        <w:t>Căn cứ Nghị quyết số 38/NQ-HĐND ngày 06 tháng 12 năm 2023 của Hội đồng nhân dân tỉnh Kh ó a X, Kỳ họp thứ 12 về bổ sung danh mục, điều chỉnh Kế hoạch đầu tư công trung hạn giai đoạn 2021 2025 tỉnh Cà Mau;</w:t>
      </w:r>
    </w:p>
    <w:p>
      <w:r>
        <w:t>Căn cứ Nghị quyết số 39/NQ-HĐND ngày 06 tháng 12 năm 2023 của Hội đồng nhân dân tỉnh Khóa X, Kỳ họp thứ 12 về K ế  hoạch đầu tư công năm 2024 và bổ sung Kế hoạch vốn đầu tư phát triển nguồn ngân sách trung ương năm 2023 thực hiện Chương trình mục tiêu quốc gia xây dựng nông thôn mới;</w:t>
      </w:r>
    </w:p>
    <w:p>
      <w:r>
        <w:t>Xét Tờ trình số 35/TTr-UBND ngày 12 tháng 4 năm 2024 của Ủy ban nh â n dân tỉnh Cà Mau về việc thông qua Nghị quyết bổ sung danh mục, điều chỉnh Kế hoạch đầu tư công trung hạn giai đoạn 2021 2025 và bổ sung danh mục, điều chỉnh Kế hoạch đầu tư công năm 2024 (nguồn v ố n ngân sách tỉnh); b ố trí   Kế hoạch vốn nguồn tăng thu, tiết kiệm chi ngân sách cấp tỉnh năm 2023 (sau thẩm tra); Báo cáo thẩm tra s  ố  42/BC-HĐND ngày 12 tháng 4 năm 2024 của Ban Kinh tế - Ngân sách Hội đồng nhân dân tỉnh;</w:t>
      </w:r>
    </w:p>
    <w:p>
      <w:r>
        <w:t>Hội đồng nhân dân tỉnh Cà Mau Khóa X, Kỳ họp thứ 13 (chuyên đề) đã thảo luận và th ố ng nhất.</w:t>
      </w:r>
    </w:p>
    <w:p>
      <w:r>
        <w:t>QUYẾT NGHỊ:</w:t>
      </w:r>
    </w:p>
    <w:p>
      <w:r>
        <w:t>Điều 1.  Bổ sung danh mục, điều chỉnh Kế hoạch đầu tư công trung hạn giai đoạn 2021 - 2025 đã được Hội đồng nhân dân tỉnh Khóa X, Kỳ họp thứ 12 thông qua tại Nghị quyết số 38/NQ-HĐND ngày 06 ngày 12 năm 2023, như sau:</w:t>
      </w:r>
    </w:p>
    <w:p>
      <w:r>
        <w:t>a) Điều chỉnh giảm kế hoạch vốn 324.783,553 triệu đồng của 01 danh mục nội dung chi (Thanh toán cho các dự án) thuộc Kế hoạch đầu tư công trung hạn vốn đầu tư từ nguồn thu tiền sử dụng đất cấp tỉnh quản lý giai đoạn 2021 - 2025 (tại Mục I Phụ lục IV, Nghị quyết số 38/NQ-HĐND) để bổ sung danh mục và kế hoạch vốn cho danh mục Dự phòng (dự kiến bố trí cho Dự án giải phóng mặt bằng để thực hiện đầu tư xây dựng mở rộng, nâng cấp Cảng hàng không Cà Mau), Ủy ban nhân dân tỉnh trình Hội đồng nhân dân tỉnh thông qua danh mục và kế hoạch vốn khi đủ điều kiện và theo đúng quy định   (Kèm theo  Phụ lục  I).</w:t>
      </w:r>
    </w:p>
    <w:p>
      <w:r>
        <w:t>b) Điều chỉnh danh mục 01 dự án thuộc Kế hoạch đầu tư công trung hạn vốn ngân sách tập trung do tỉnh quản lý giai đoạn 2021 - 2025 (tại Phụ lục VI.2, Nghị quyết số 38/NQ-HĐND) từ dự án quản lý theo chế độ thông thường sang dự án quản lý theo chế độ mật, Ủy ban nhân dân tỉnh phân khai sử dụng theo quy định về quản lý dự án theo chế độ mật  (K è m theo Phụ lục  II).</w:t>
      </w:r>
    </w:p>
    <w:p>
      <w:r>
        <w:t>c) Điều chỉnh giảm kế hoạch vốn 189.900 triệu đồng của 01 danh mục nội dung chi (Dự phòng) thuộc Kế hoạch đầu tư công trung hạn vốn xổ số kiến thiết giai đoạn 2021 - 2025 (tại Phụ lục VII.2, Nghị quyết số 38/NQ-HĐND) để bổ sung danh mục và kế hoạch vốn cho 02 danh mục dự án (trong đó có 01 dự án quản lý theo chế độ mật, Ủy ban nhân dân tỉnh phân khai sử dụng theo quy định về quản lý dự án theo chế độ mật)  (Kèm theo Phụ lục  III).</w:t>
      </w:r>
    </w:p>
    <w:p>
      <w:r>
        <w:t>Điều 2.  Bổ sung danh mục, điều chỉnh Kế hoạch đầu tư công năm 2024 (nguồn vốn ngân sách tỉnh) đã được Hội đồng nhân dân tỉnh Khóa X, Kỳ họp thứ 12 thông qua tại Nghị quyết số 39/NQ-HĐND ngày 06 tháng 12 năm 2023, như sau:</w:t>
      </w:r>
    </w:p>
    <w:p>
      <w:r>
        <w:t>a) Điều chỉnh giảm kế hoạch vốn 324.783,553 triệu đồng của 01 danh mục nội dung chi (Thanh toán cho các dự án) thuộc Kế hoạch đầu tư công từ nguồn thu tiền sử dụng đất cấp tỉnh quản lý năm 2024 (tại Mục I Phụ lục III, Nghị quyết số 39/NQ-HĐND) để bổ sung danh mục và kế hoạch vốn cho danh mục Dự phòng (dự ki ế n b ố  trí cho Dự án giải phóng mặt bằng đ ể  thực hiện đầu tư xây dựng mở rộng, nâng cấp Cảng hàng không Cà Mau), Ủy ban nhân dân tỉnh trình Hội đồng nhân dân tỉnh thông qua danh mục và kế hoạch vốn khi đủ điều kiện và theo đúng quy định  (K è m theo Phụ lục IV).</w:t>
      </w:r>
    </w:p>
    <w:p>
      <w:r>
        <w:t>b) Điều chỉnh danh mục 01 dự án thuộc Kế hoạch vốn ngân sách tập trung do tỉnh quản lý năm 2024 (tại Phụ lục V.2, Nghị quyết số 39/NQ-HĐND) từ dự án quản lý theo chế độ thông thường sang dự án quản lý theo chế độ mật, Ủy ban nhân dân tỉnh phân khai sử dụng theo quy định về quản lý dự án theo chế độ mật   (Kèm  theo Phụ lục V).</w:t>
      </w:r>
    </w:p>
    <w:p>
      <w:r>
        <w:t>c) Điều chỉnh giảm kế hoạch vốn 80.900 triệu đồng của 01 danh mục nội dung chi (Dự phòng) thuộc Kế hoạch đầu tư công vốn xổ số kiến thiết năm 2024 (tại Phụ lục VI, Nghị quyết số 39/NQ-HĐND) để bổ sung danh mục và kế hoạch vốn cho 03 danh mục dự án (trong đó có 01 dự án quản lý theo chế độ mật, Ủy ban nhân dân tỉnh phân khai sử dụng theo quy định về quản lý dự án theo chế độ mật)  (Kèm theo Phụ lục VI).</w:t>
      </w:r>
    </w:p>
    <w:p>
      <w:r>
        <w:t>Điều 3.  Bổ sung danh mục và kế hoạch vốn cho danh mục Dự phòng vào Kế hoạch đầu tư công trung hạn giai đoạn 2021 - 2025 và Kế hoạch đầu tư công năm 2024 (vốn xổ số kiến thiết) từ Kế hoạch vốn nguồn tăng thu xổ số kiến thiết năm 2023 (291.553 triệu đồng), Ủy ban nhân dân tỉnh trình Hội đồng nhân dân tỉnh thông qua danh mục và kế hoạch vốn khi đủ điều kiện và theo đúng quy định  (Kèm theo Phụ lục VII).</w:t>
      </w:r>
    </w:p>
    <w:p>
      <w:r>
        <w:t>Điều 4.  Bổ sung danh mục và kế hoạch vốn cho danh mục Dự phòng vào Kế hoạch đầu tư công trung hạn giai đoạn 2021 - 2025 và Kế hoạch đầu tư công năm 2024 (vốn đầu tư từ nguồn thu tiền sử dụng đất cấp tỉnh quản lý) từ Kế hoạch vốn nguồn tăng thu tiền sử dụng đất cấp tỉnh quản lý năm 2023 (176.374 triệu đồng), Ủy ban nhân dân tỉnh trình Hội đồng nhân dân tỉnh thông qua danh mục và kế hoạch vốn khi đủ điều kiện và theo đúng quy định  (Kèm theo Phụ lục  VIII).</w:t>
      </w:r>
    </w:p>
    <w:p>
      <w:r>
        <w:t>Điều 5.  Bổ sung danh mục và kế hoạch vốn cho danh mục Dự phòng vào Kế hoạch đầu tư công năm 2024 từ nguồn thu hồi vốn của Nhà nước tại các tổ chức kinh tế năm 2023 (thu cổ phần hóa và thoái vốn Doanh nghiệp Nhà nước do địa phương quản lý) (30.545 triệu đồng) và nguồn tiết kiệm chi ngân sách cấp tỉnh năm 2023 (43.370 triệu đồng), Ủy ban nhân dân tỉnh trình Hội đồng nhân dân tỉnh thông qua danh mục và kế hoạch vốn khi đủ điều kiện và theo đúng quy định  (Kèm theo Phụ lục IX và Phụ lục X).</w:t>
      </w:r>
    </w:p>
    <w:p>
      <w:r>
        <w:t>Điều 6.  Ủy ban nhân dân tỉnh triển khai thực hiện Nghị quyết này.</w:t>
      </w:r>
    </w:p>
    <w:p>
      <w:r>
        <w:t>Điều 7.  Thường trực Hội đồng nhân dân, các Ban Hội đồng nhân dân, các Tổ đại biểu Hội đồng nhân dân và đại biểu Hội đồng nhân dân tỉnh giám sát việc thực hiện Nghị quyết.</w:t>
      </w:r>
    </w:p>
    <w:p>
      <w:r>
        <w:t>Nghị q uy ết này đã được Hội đồng nhân dân tỉnh Cà Mau Khóa X, Kỳ họp thứ 13 (chuyên đề) thông qua ngày 16 tháng 4 năm 2024./.</w:t>
      </w:r>
    </w:p>
    <w:p>
      <w:r>
        <w:t>Nơi nhận:</w:t>
      </w:r>
    </w:p>
    <w:p>
      <w:r>
        <w:t>- Ủy ban Thường vụ Quốc hội;</w:t>
      </w:r>
    </w:p>
    <w:p>
      <w:r>
        <w:t>- Chính phủ;</w:t>
      </w:r>
    </w:p>
    <w:p>
      <w:r>
        <w:t>- Bộ Kế hoạch và Đầu tư;</w:t>
      </w:r>
    </w:p>
    <w:p>
      <w:r>
        <w:t>- Bộ Tài chính;</w:t>
      </w:r>
    </w:p>
    <w:p>
      <w:r>
        <w:t>- Thường trực Tỉnh ủy;</w:t>
      </w:r>
    </w:p>
    <w:p>
      <w:r>
        <w:t>- Ủy ban nhân dân tỉnh ;</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 g báo);</w:t>
      </w:r>
    </w:p>
    <w:p>
      <w:r>
        <w:t>- Lưu VT.</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