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Nghị quyết 09/2020/NQ-HĐND giao cho Ủy ban nhân dân tỉnh Quảng Ngãi quyết định chủ trương đầu tư dự án nhóm C theo quy định tại Khoản 7 Điều 17 Luật Đầu tư công năm 2019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01/2025/NQ-HĐND</w:t>
      </w:r>
    </w:p>
    <w:p>
      <w:r>
        <w:t>Quảng Ngãi, ngày 19 tháng 02 năm 2025</w:t>
      </w:r>
    </w:p>
    <w:p>
      <w:r>
        <w:t>NGHỊ QUYẾT</w:t>
      </w:r>
    </w:p>
    <w:p>
      <w:r>
        <w:t>BÃI BỎ NGHỊ QUYẾT SỐ 09/2020/NQ-HĐND NGÀY 21 THÁNG 7 NĂM 2020 CỦA HỘI ĐỒNG NHÂN DÂN TỈNH VỀ VIỆC GIAO CHO ỦY BAN NHÂN DÂN TỈNH QUYẾT ĐỊNH CHỦ TRƯƠNG ĐẦU TƯ MỘT SỐ DỰ ÁN NHÓM C THEO QUY ĐỊNH TẠI KHOẢN 7 ĐIỀU 17 LUẬT ĐẦU TƯ CÔNG NĂM 2019</w:t>
      </w:r>
    </w:p>
    <w:p>
      <w:r>
        <w:t>HỘI ĐỒNG NHÂN DÂN TỈNH QUẢNG NGÃI</w:t>
      </w:r>
    </w:p>
    <w:p>
      <w:r>
        <w:t>KHÓA XIII KỲ HỌP THỨ 31</w:t>
      </w:r>
    </w:p>
    <w:p>
      <w:r>
        <w:t>Căn cứ Luật Tổ chức chính quyền địa phương ngày 19 tháng 6 năm 2015; Luật sửa đổi, bổ sung một số điều của Luật Tổ chức Chính phủ và Luật Tổ chức chính quyền địa phương ngày 22 tháng 11 năm 2019;</w:t>
      </w:r>
    </w:p>
    <w:p>
      <w:r>
        <w:t>Căn cứ Luật Ban hành văn bản quy phạm pháp luật ngày 22 tháng 6 năm 2015; Luật sửa đổi, bổ sung một số điều của Luật Ban hành văn bản quy phạm pháp luật ngày 18 tháng 6 năm 2020;</w:t>
      </w:r>
    </w:p>
    <w:p>
      <w:r>
        <w:t>Căn cứ Luật Đầu tư công ngày 29 tháng 11 năm 2024;</w:t>
      </w:r>
    </w:p>
    <w:p>
      <w:r>
        <w:t>Căn cứ Nghị định số 34/2016/NĐ-CP ngày 14 tháng 5 năm 2016 của Chính phủ Quy định chi tiết một số điều và biện pháp thi hành Luật Ban hành văn bản quy phạm pháp luật; Nghị định số 154/2020/NĐ-CP ngày 31 tháng 12 năm 2020 của Chính phủ sửa đổi, bổ sung một số điều của Nghị định số 34/2016/NĐ-CP ngày 14 tháng 5 năm 2016 của Chính phủ Quy định chi tiết một số điều và biện pháp thi hành Luật Ban hành văn bản quy phạm pháp luật; Nghị định số 59/2024/NĐ-CP ngày 25 tháng 5 năm 2024 của Chính phủ sửa đổi, bổ sung một số điều của Nghị định số 34/2016/NĐ-CP ngày 14 tháng 5 năm 2016 của Chính phủ Quy định chi tiết một số điều và biện pháp thi hành Luật Ban hành văn bản quy phạm pháp luật đã được sửa đổi, bổ sung một số điều theo Nghị định số 154/2020/NĐ-CP ngày 31 tháng 12 năm 2020 của Chính phủ;</w:t>
      </w:r>
    </w:p>
    <w:p>
      <w:r>
        <w:t>Xét Tờ trình số 20/TTr-UBND ngày 04 tháng 02 năm 2025 của Ủy ban nhân dân tỉnh Quảng Ngãi về việc ban hành Nghị quyết bãi bỏ Nghị quyết số 09/2020/NQ-HĐND ngày 21 tháng 7 năm 2020 của Hội đồng nhân dân tỉnh về việc giao cho Ủy ban nhân dân tỉnh quyết định chủ trương đầu tư một số dự án nhóm C theo quy định tại khoản 7 Điều 17 Luật Đầu tư công năm 2019; Báo cáo thẩm tra của Ban Kinh tế - Ngân sách Hội đồng nhân dân tỉnh; ý kiến thảo luận của đại biểu Hội đồng nhân dân tại kỳ họp.</w:t>
      </w:r>
    </w:p>
    <w:p>
      <w:r>
        <w:t>QUYẾT NGHỊ:</w:t>
      </w:r>
    </w:p>
    <w:p>
      <w:r>
        <w:t>Điều 1. Bãi bỏ toàn bộ Nghị quyết</w:t>
      </w:r>
    </w:p>
    <w:p>
      <w:r>
        <w:t>Bãi bỏ toàn bộ Nghị quyết số 09/2020/NQ-HĐND ngày 21 tháng 7 năm 2020 của Hội đồng nhân dân tỉnh về việc giao cho Ủy ban nhân dân tỉnh quyết định chủ trương đầu tư một số dự án nhóm C theo quy định tại khoản 7 Điều 17 Luật Đầu tư công năm 2019.</w:t>
      </w:r>
    </w:p>
    <w:p>
      <w:r>
        <w:t>Điều 2. Điều khoản thi hành</w:t>
      </w:r>
    </w:p>
    <w:p>
      <w:r>
        <w:t>Nghị quyết này đã được Hội đồng nhân dân tỉnh Quảng Ngãi Khóa XIII Kỳ họp thứ 31 thông qua ngày 19 tháng 02 năm 2025 và có hiệu lực từ ngày thông qua./.</w:t>
      </w:r>
    </w:p>
    <w:p>
      <w:r>
        <w:t>Nơi nhận:</w:t>
      </w:r>
    </w:p>
    <w:p>
      <w:r>
        <w:t>- Ủy ban Thường vụ Quốc hội, Chính phủ;</w:t>
      </w:r>
    </w:p>
    <w:p>
      <w:r>
        <w:t>- Vụ Pháp chế -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