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một số nội dung của Nghị quyết 11/2023/NQ-HĐND về “Quy định các khoản thu dịch vụ phục vụ, hỗ trợ hoạt động giáo dục ngoài học phí đối với cơ sở giáo dục công lập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01/2025/NQ-HĐND</w:t>
      </w:r>
    </w:p>
    <w:p>
      <w:r>
        <w:t>Bạc Liêu, ngày 20 tháng 02 năm 2025</w:t>
      </w:r>
    </w:p>
    <w:p>
      <w:r>
        <w:t>NGHỊ QUYẾT</w:t>
      </w:r>
    </w:p>
    <w:p>
      <w:r>
        <w:t>BÃI BỎ MỘT SỐ NỘI DUNG CỦA NGHỊ QUYẾT SỐ 11/2023/NQ-HĐND NGÀY 14 THÁNG 7 NĂM 2023 CỦA HỘI ĐỒNG NHÂN DÂN TỈNH “QUY ĐỊNH CÁC KHOẢN THU DỊCH VỤ PHỤC VỤ, HỖ TRỢ HOẠT ĐỘNG GIÁO DỤC NGOÀI HỌC PHÍ ĐỐI VỚI CƠ SỞ GIÁO DỤC CÔNG LẬP TRÊN ĐỊA BÀN TỈNH BẠC LIÊU”</w:t>
      </w:r>
    </w:p>
    <w:p>
      <w:r>
        <w:t>HỘI ĐỒNG NHÂN DÂN TỈNH BẠC LIÊU 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Thông tư số 29/2024/TT-BGDĐT ngày 30 tháng 12 năm 2024 của Bộ trưởng Bộ Giáo dục và Đào tạo quy định về dạy thêm, học thêm;</w:t>
      </w:r>
    </w:p>
    <w:p>
      <w:r>
        <w:t>Xét Tờ trình số 11/TTr-UBND ngày 11 tháng 02 năm 2025 của Ủy ban nhân dân tỉnh “bãi bỏ một số nội dung của Nghị quyết số 11/2023/NQ-HĐND ngày 14 tháng 7 năm 2023 của Hội đồng nhân dân tỉnh quy định các khoản thu dịch vụ phục vụ, hỗ trợ hoạt động giáo dục ngoài học phí đối với cơ sở giáo dục công lập trên địa bàn tỉnh Bạc Liêu”; báo cáo thẩm tra của Ban văn hóa - xã hội của Hội đồng nhân dân; ý kiến thảo luận của đại biểu Hội đồng nhân dân tỉnh tại kỳ họp.</w:t>
      </w:r>
    </w:p>
    <w:p>
      <w:r>
        <w:t>QUYẾT NGHỊ:</w:t>
      </w:r>
    </w:p>
    <w:p>
      <w:r>
        <w:t>Điều 1. Bãi bỏ một số nội dung của Nghị quyết số 11/2023/NQ-HĐND ngày 14 tháng 7 năm 2023 của Hội đồng nhân dân tỉnh  “quy định các khoản thu dịch vụ phục vụ, hỗ trợ hoạt động giáo dục ngoài học phí đối với cơ sở giáo dục công lập trên địa bàn tỉnh Bạc Liêu” , cụ thể như sau:</w:t>
      </w:r>
    </w:p>
    <w:p>
      <w:r>
        <w:t>1.  Bãi bỏ nội dung  “Dạy tiếng Anh, Tin học cho học sinh lớp 1, lớp 2 do nhà trường tự chủ trong tổ chức thực hiện”  tại điểm b khoản 1 Điều 3.</w:t>
      </w:r>
    </w:p>
    <w:p>
      <w:r>
        <w:t>2.  Bãi bỏ nội dung  “Dạy học 02 buổi/ngày”  và  “Dạy thêm học thêm trong nhà trường (theo môn)”  tại điểm c khoản 1 Điều 3.</w:t>
      </w:r>
    </w:p>
    <w:p>
      <w:r>
        <w:t>3.  Bãi bỏ cụm từ  “Học bạ điện tử”  tại điểm c khoản 2 Điều 3.</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23 thông qua ngày 20 tháng 02 năm 2025 và có hiệu lực kể từ ngày thông qua./.</w:t>
      </w:r>
    </w:p>
    <w:p>
      <w:r>
        <w:t>Nơi nhận:</w:t>
      </w:r>
    </w:p>
    <w:p>
      <w:r>
        <w:t>- UBTVQH (báo cáo);</w:t>
      </w:r>
    </w:p>
    <w:p>
      <w:r>
        <w:t>- Chính phủ (báo cáo);</w:t>
      </w:r>
    </w:p>
    <w:p>
      <w:r>
        <w:t>- Bộ Giáo dục và Đào tạo (báo cáo);</w:t>
      </w:r>
    </w:p>
    <w:p>
      <w:r>
        <w:t>- Vụ Pháp chế - Bộ Giáo dục và Đào tạo;</w:t>
      </w:r>
    </w:p>
    <w:p>
      <w:r>
        <w:t>- Cục kiểm tra VBQPPL - Bộ Tư pháp;</w:t>
      </w:r>
    </w:p>
    <w:p>
      <w:r>
        <w:t>- Thường trực Tỉnh ủy (báo cáo);</w:t>
      </w:r>
    </w:p>
    <w:p>
      <w:r>
        <w:t>- TT. HĐND, UBND, UBMTTQVN tỉnh;</w:t>
      </w:r>
    </w:p>
    <w:p>
      <w:r>
        <w:t>- Đoàn Đại biểu Quốc hội tỉnh;</w:t>
      </w:r>
    </w:p>
    <w:p>
      <w:r>
        <w:t>- Đại biểu HĐND tỉnh;</w:t>
      </w:r>
    </w:p>
    <w:p>
      <w:r>
        <w:t>- Sở Giáo dục và Đào tạo;</w:t>
      </w:r>
    </w:p>
    <w:p>
      <w:r>
        <w:t>- UBND các huyện, thị xã, thành phố;</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