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quy định mức học phí đối với cơ sở giáo dục mầm non, giáo dục phổ thông công lập từ năm học 2023-2024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01/2024/NQ-HĐND</w:t>
      </w:r>
    </w:p>
    <w:p>
      <w:r>
        <w:t>Cần Thơ, ngày 09 tháng 4 năm 2024</w:t>
      </w:r>
    </w:p>
    <w:p>
      <w:r>
        <w:t>NGHỊ QUYẾT</w:t>
      </w:r>
    </w:p>
    <w:p>
      <w:r>
        <w:t>QUY ĐỊNH MỨC HỌC PHÍ ĐỐI VỚI CƠ SỞ GIÁO DỤC MẦM NON, GIÁO DỤC PHỔ THÔNG CÔNG LẬP TỪ NĂM HỌC 2023 - 2024</w:t>
      </w:r>
    </w:p>
    <w:p>
      <w:r>
        <w:t>HỘI ĐỒNG NHÂN DÂN THÀNH PHỐ CẦN THƠ</w:t>
      </w:r>
    </w:p>
    <w:p>
      <w:r>
        <w:t>KHÓA X,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97/2023/NĐ-CP ngày 31 tháng 12 năm 2023 của Chính phủ sửa đổi, bổ sung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40/TTr-UBND ngày 26 tháng 3 năm 2024 của Ủy ban nhân dân thành phố dự thảo Nghị quyết của Hội đồng nhân dân thành phố quy định mức học phí đối với cơ sở giáo dục mầm non, giáo dục phổ thông công lập từ năm học 2023 - 2024; Báo cáo thẩm tra của Ban văn hóa - xã hội; ý kiến thảo luận của đại biểu Hội đồng nhân dân tại kỳ họp.</w:t>
      </w:r>
    </w:p>
    <w:p>
      <w:r>
        <w:t>QUYẾT NGHỊ:</w:t>
      </w:r>
    </w:p>
    <w:p>
      <w:r>
        <w:t>Điều 1. Phạm vi điều chỉnh và đối tượng áp dụng</w:t>
      </w:r>
    </w:p>
    <w:p>
      <w:r>
        <w:t>1.  Phạm vi điều chỉnh</w:t>
      </w:r>
    </w:p>
    <w:p>
      <w:r>
        <w:t>Quy định mức học phí từ năm học 2023 - 2024 trở đi đối với cơ sở giáo dục mầm non, giáo dục phổ thông công lập chưa tự đảm bảo chi thường xuyên thuộc thẩm quyền quản lý của thành phố Cần Thơ.</w:t>
      </w:r>
    </w:p>
    <w:p>
      <w:r>
        <w:t>2.  Đối tượng áp dụng</w:t>
      </w:r>
    </w:p>
    <w:p>
      <w:r>
        <w:t>Nghị quyết này áp dụng đối với trẻ em, học sinh đang học tại cơ sở giáo dục mầm non, giáo dục phổ thông công lập chưa tự đảm bảo chi thường xuyên.</w:t>
      </w:r>
    </w:p>
    <w:p>
      <w:r>
        <w:t>Điều 2. Mức học phí</w:t>
      </w:r>
    </w:p>
    <w:p>
      <w:r>
        <w:t>1.  Mức học phí</w:t>
      </w:r>
    </w:p>
    <w:p>
      <w:r>
        <w:t>Đơn vị: đồng/tháng/học sinh</w:t>
      </w:r>
    </w:p>
    <w:p>
      <w:r>
        <w:t>Bậc học/cấp học</w:t>
      </w:r>
    </w:p>
    <w:p>
      <w:r>
        <w:t>Mức học phí</w:t>
      </w:r>
    </w:p>
    <w:p>
      <w:r>
        <w:t>Quận</w:t>
      </w:r>
    </w:p>
    <w:p>
      <w:r>
        <w:t>Huyện</w:t>
      </w:r>
    </w:p>
    <w:p>
      <w:r>
        <w:t>Mầm non</w:t>
      </w:r>
    </w:p>
    <w:p>
      <w:r>
        <w:t>71.000</w:t>
      </w:r>
    </w:p>
    <w:p>
      <w:r>
        <w:t>32.000</w:t>
      </w:r>
    </w:p>
    <w:p>
      <w:r>
        <w:t>Tiểu học</w:t>
      </w:r>
    </w:p>
    <w:p>
      <w:r>
        <w:t>71.000</w:t>
      </w:r>
    </w:p>
    <w:p>
      <w:r>
        <w:t>32.000</w:t>
      </w:r>
    </w:p>
    <w:p>
      <w:r>
        <w:t>Trung học cơ sở</w:t>
      </w:r>
    </w:p>
    <w:p>
      <w:r>
        <w:t>65.000</w:t>
      </w:r>
    </w:p>
    <w:p>
      <w:r>
        <w:t>33.000</w:t>
      </w:r>
    </w:p>
    <w:p>
      <w:r>
        <w:t>Trung học phổ thông</w:t>
      </w:r>
    </w:p>
    <w:p>
      <w:r>
        <w:t>75.000</w:t>
      </w:r>
    </w:p>
    <w:p>
      <w:r>
        <w:t>43.000</w:t>
      </w:r>
    </w:p>
    <w:p>
      <w:r>
        <w:t>2.  Học sinh tiểu học trường công lập không phải đóng học phí. Mức học phí đối với giáo dục tiểu học công lập quy định tại khoản 1 Điều này dùng làm căn cứ để thực hiện hỗ trợ tiền đóng học phí đối với học sinh tiểu học tư thục thuộc đối tượng được hưởng chính sách miễn, giảm học phí theo quy định.</w:t>
      </w:r>
    </w:p>
    <w:p>
      <w:r>
        <w:t>Điều 3.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4. Hiệu lực thi hành</w:t>
      </w:r>
    </w:p>
    <w:p>
      <w:r>
        <w:t>1.  Nghị quyết này có hiệu lực thi hành kể từ ngày 09 tháng 4 năm 2024.</w:t>
      </w:r>
    </w:p>
    <w:p>
      <w:r>
        <w:t>2.  Nghị quyết số 10/2023/NQ-HĐND ngày 08 tháng 12 năm 2023 của Hội đồng nhân dân thành phố quy định mức học phí đối với cơ sở giáo dục mầm non, giáo dục phổ thông công lập năm học 2023 - 2024; Nghị quyết số 51/NQ-HĐND ngày 08 tháng 12 năm 2023 của Hội đồng nhân dân thành phố về việc hỗ trợ học phí năm học 2023 - 2024 hết hiệu lực kể từ ngày Nghị quyết này có hiệu lực thi hành.</w:t>
      </w:r>
    </w:p>
    <w:p>
      <w:r>
        <w:t>3.  Nghị quyết này đã được Hội đồng nhân dân thành phố Cần Thơ khóa X, kỳ họp thứ mười bốn (kỳ họp chuyên đề) thông qua ngày 09 tháng 4 năm 2024./.</w:t>
      </w:r>
    </w:p>
    <w:p>
      <w:r>
        <w:t>Nơi nhận:</w:t>
      </w:r>
    </w:p>
    <w:p>
      <w:r>
        <w:t>- Ủy ban Thường vụ Quốc hội;</w:t>
      </w:r>
    </w:p>
    <w:p>
      <w:r>
        <w:t>- Chính phủ;</w:t>
      </w:r>
    </w:p>
    <w:p>
      <w:r>
        <w:t>- Ban Công tác đại biểu - UBTVQH;</w:t>
      </w:r>
    </w:p>
    <w:p>
      <w:r>
        <w:t>- Văn phòng Quốc hội;</w:t>
      </w:r>
    </w:p>
    <w:p>
      <w:r>
        <w:t>- Văn phòng Chính phủ;</w:t>
      </w:r>
    </w:p>
    <w:p>
      <w:r>
        <w:t>- Bộ Tư pháp (Cục KTVB);</w:t>
      </w:r>
    </w:p>
    <w:p>
      <w:r>
        <w:t>- Bộ Tài chính;</w:t>
      </w:r>
    </w:p>
    <w:p>
      <w:r>
        <w:t>- Bộ Giáo dục và Đào tạo;</w:t>
      </w:r>
    </w:p>
    <w:p>
      <w:r>
        <w:t>- Bộ Lao động - Thương binh và Xã hội;</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Công báo, TT. Lưu trữ lịch sử;</w:t>
      </w:r>
    </w:p>
    <w:p>
      <w:r>
        <w:t>- Báo Cần Thơ, Đài PT và TH TP.Cần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