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miễn một số loại phí, lệ phí thuộc thẩm quyền Hội đồng nhân dân thành phố trên địa bàn thành phố Hải Phòng liên quan tới việc chuyển đổi các loại giấy tờ của cá nhân, tổ chức, doanh nghiệp do thay đổi địa giới và tên gọi của đơn vị hành chính cấp huyện,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01/2024/NQ-HĐND</w:t>
      </w:r>
    </w:p>
    <w:p>
      <w:r>
        <w:t>Hải Phòng, ngày 19 tháng 7 năm 2024</w:t>
      </w:r>
    </w:p>
    <w:p>
      <w:r>
        <w:t>NGHỊ QUYẾT</w:t>
      </w:r>
    </w:p>
    <w:p>
      <w:r>
        <w:t>VỀ MIỄN MỘT SỐ LOẠI PHÍ, LỆ PHÍ THUỘC THẨM QUYỀN HỘI ĐỒNG NHÂN DÂN THÀNH PHỐ TRÊN ĐỊA BÀN THÀNH PHỐ HẢI PHÒNG LIÊN QUAN TỚI VIỆC CHUYỂN ĐỔI CÁC LOẠI GIẤY TỜ CỦA CÁ NHÂN, TỔ CHỨC, DOANH NGHIỆP DO THAY ĐỔI ĐỊA GIỚI VÀ TÊN GỌI CỦA ĐƠN VỊ HÀNH CHÍNH CẤP HUYỆN, CẤP XÃ</w:t>
      </w:r>
    </w:p>
    <w:p>
      <w:r>
        <w:t>HỘI ĐỒNG NHÂN DÂN THÀNH PHỐ HẢI PHÒNG</w:t>
      </w:r>
    </w:p>
    <w:p>
      <w:r>
        <w:t>KHÓA XVI,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23/8/2016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lệ phí thuộc thẩm quyền quyết định của Hội đồng nhân dân tỉnh, thành phố trực thuộc Trung ương;</w:t>
      </w:r>
    </w:p>
    <w:p>
      <w:r>
        <w:t>Căn cứ Thông báo số 2211-TB/TU ngày 16 tháng 7 năm 2024 của Ban Thường vụ Thành ủy về chủ trương trình Hội đồng nhân dân ban hành Nghị quyết về miễn một số loại phí, lệ phí thuộc thẩm quyền Hội đồng nhân dân thành phố trên địa bàn thành phố Hải Phòng liên quan tới việc chuyển đổi các loại giấy tờ của cá nhân, tổ chức, doanh nghiệp do thay đổi địa giới và tên gọi của đơn vị hành chính cấp huyện, cấp xã;</w:t>
      </w:r>
    </w:p>
    <w:p>
      <w:r>
        <w:t>Xét Tờ trình số 147/TTr-UBND ngày 05 tháng 7 năm 2024 của Ủy ban nhân dân thành phố về việc ban hành Nghị quyết về miễn một số loại phí, lệ phí thuộc thẩm quyền Hội đồng nhân dân thành phố trên địa bàn thành phố Hải Phòng liên quan tới việc chuyển đổi các loại giấy tờ của cá nhân, tổ chức, doanh nghiệp do thay đổi địa giới và tên gọi của đơn vị hành chính cấp huyện, cấp xã; Báo cáo thẩm tra số 57/BC-KTNS ngày 16 tháng 7 năm 2023 của Ban Kinh tế - Ngân sách Hội đồng nhân dân thành phố; ý kiến thảo luận của đại biểu Hội đồng nhân dân thành phố tại kỳ họp,</w:t>
      </w:r>
    </w:p>
    <w:p>
      <w:r>
        <w:t>QUYẾT NGHỊ:</w:t>
      </w:r>
    </w:p>
    <w:p>
      <w:r>
        <w:t>Điều 1. Miễn số tiền phải nộp của một số loại phí, lệ phí thuộc thẩm quyền quyết định của Hội đồng nhân dân thành phố trên địa bàn thành phố Hải Phòng liên quan tới việc chuyển đổi các loại giấy tờ của cá nhân, tổ chức, doanh nghiệp do thay đổi địa giới và tên gọi của đơn vị hành chính cấp huyện, cấp xã.</w:t>
      </w:r>
    </w:p>
    <w:p>
      <w:r>
        <w:t>1. Miễn số tiền phải nộp của một số loại phí, lệ phí sau:</w:t>
      </w:r>
    </w:p>
    <w:p>
      <w:r>
        <w:t>a) Lệ phí đăng ký kinh doanh trên địa bàn thành phố Hải Phòng.</w:t>
      </w:r>
    </w:p>
    <w:p>
      <w:r>
        <w:t>b) Lệ phí cấp giấy chứng nhận quyền sử dụng đất, quyền sở hữu nhà ở và tài sản khác gắn liền với đất trên địa bàn thành phố Hải Phòng.</w:t>
      </w:r>
    </w:p>
    <w:p>
      <w:r>
        <w:t>c) Phí thẩm định hồ sơ cấp giấy chứng nhận quyền sử dụng đất, quyền sở hữu nhà ở và tài sản khác gắn liền với đất trên địa bàn thành phố Hải Phòng.</w:t>
      </w:r>
    </w:p>
    <w:p>
      <w:r>
        <w:t>2. Thời gian áp dụng miễn phí, lệ phí đến hết ngày 31 tháng 12 năm 2032.</w:t>
      </w:r>
    </w:p>
    <w:p>
      <w:r>
        <w:t>Điều 2. Tổ chức thực hiện</w:t>
      </w:r>
    </w:p>
    <w:p>
      <w:r>
        <w:t>1. Giao Ủy ban nhân dân thành phố tổ chức thực hiện Nghị quyết.</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Điều 3. Điều khoản thi hành</w:t>
      </w:r>
    </w:p>
    <w:p>
      <w:r>
        <w:t>Nghị quyết này đã được Hội đồng nhân dân thành phố Hải Phòng khóa XVI Kỳ họp thứ 18 thông qua ngày 19 tháng 7 năm 2024 và có hiệu lực từ ngày 01 tháng 8 năm 2024.</w:t>
      </w:r>
    </w:p>
    <w:p>
      <w:r>
        <w:t>Nơi nhận:</w:t>
      </w:r>
    </w:p>
    <w:p>
      <w:r>
        <w:t>- Ủy ban TVQH, Chính phủ;</w:t>
      </w:r>
    </w:p>
    <w:p>
      <w:r>
        <w:t>- Các VP: Quốc hội, Chính phủ;</w:t>
      </w:r>
    </w:p>
    <w:p>
      <w:r>
        <w:t>- Ban Công tác đại biểu (UBTVQH);</w:t>
      </w:r>
    </w:p>
    <w:p>
      <w:r>
        <w:t>- Vụ Pháp chế các Bộ: TC, KH&amp;ĐT, TN&amp;MT;</w:t>
      </w:r>
    </w:p>
    <w:p>
      <w:r>
        <w:t>- Cục Kiểm tra VBQPPL (Bộ Tư pháp);</w:t>
      </w:r>
    </w:p>
    <w:p>
      <w:r>
        <w:t>- TTTU, TT HĐND TP, UBND TP;</w:t>
      </w:r>
    </w:p>
    <w:p>
      <w:r>
        <w:t>- Đoàn ĐBQH TP;</w:t>
      </w:r>
    </w:p>
    <w:p>
      <w:r>
        <w:t>- Các VP: TU, Đoàn ĐBQH và HĐND HP, UBND TP;</w:t>
      </w:r>
    </w:p>
    <w:p>
      <w:r>
        <w:t>- Các sở, ban, ngành thành phố;</w:t>
      </w:r>
    </w:p>
    <w:p>
      <w:r>
        <w:t>- Các Quận ủy, Huyện ủy;</w:t>
      </w:r>
    </w:p>
    <w:p>
      <w:r>
        <w:t>- TTHĐND, UBND các quận, huyện;</w:t>
      </w:r>
    </w:p>
    <w:p>
      <w:r>
        <w:t>- Báo HP, Đài PTTHHP;</w:t>
      </w:r>
    </w:p>
    <w:p>
      <w:r>
        <w:t>- Công báo TP, Cổng TTĐT TP;</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