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48/2023/NĐ-CP sửa đổi Nghị định 90/2020/NĐ-CP về đánh giá, xếp loại chất lượng cán bộ, công chức, viên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48/2023/NĐ-CP</w:t>
      </w:r>
    </w:p>
    <w:p>
      <w:r>
        <w:t>Hà Nội, ngày 17 tháng  7  năm 2023</w:t>
      </w:r>
    </w:p>
    <w:p>
      <w:r>
        <w:t>NGHỊ ĐỊNH</w:t>
      </w:r>
    </w:p>
    <w:p>
      <w:r>
        <w:t>SỬA ĐỔI, BỔ SUNG MỘT SỐ ĐIỀU CỦA NGHỊ ĐỊNH SỐ 90/2020/NĐ-CP NGÀY 13 THÁNG 8 NĂM 2020 VỀ ĐÁNH GIÁ, XẾP LOẠI CHẤT LƯỢNG CÁN BỘ, CÔNG CHỨC, VIÊN CHỨC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90/2020/NĐ-CP ngày 13 tháng 8 năm 2020 về đánh giá, xếp loại chất lượng cán bộ, công chức, viên chức.</w:t>
      </w:r>
    </w:p>
    <w:p>
      <w:r>
        <w:t>Điều 1. Sửa đổi, bổ sung một số điều của Nghị định số 90/2020/NĐ-CP ngày 13 tháng 8 năm 2020 về đánh giá, xếp loại chất lượng cán bộ, công chức, viên chức</w:t>
      </w:r>
    </w:p>
    <w:p>
      <w:r>
        <w:t>1. Bổ sung   khoản 5   và   khoản 6   vào sau   khoản 4 Điều 2   như sau:</w:t>
      </w:r>
    </w:p>
    <w:p>
      <w:r>
        <w:t>“5. Cán bộ, công chức, viên chức bị xử lý kỷ luật đảng hoặc kỷ luật hành chính thì đánh giá, xếp loại chất lượng như sau:</w:t>
      </w:r>
    </w:p>
    <w:p>
      <w:r>
        <w:t>a) Cán bộ, công chức, viên chức bị xử lý kỷ luật đảng hoặc kỷ luật hành chính trong năm đánh giá thì xếp loại chất lượng ở mức không hoàn thành nhiệm vụ, trừ trường hợp quy định tại điểm b khoản này.</w:t>
      </w:r>
    </w:p>
    <w:p>
      <w: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c) Trường hợp cán bộ,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6. Tỷ lệ cán bộ, công chức, viên chức xếp loại "Hoàn thành xuất sắc nhiệm vụ" trong tổng số cán bộ, công chức, viên chức tại cùng cơ quan, tổ chức, đơn vị và đối với từng nhóm đối tượng có nhiệm vụ tương đồng không quá tỷ lệ đảng viên được xếp loại "Hoàn thành xuất sắc nhiệm vụ" theo quy định của Đảng. Trường hợp cơ quan, tổ chức,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phù hợp với thực tế, bảo đảm quyền, lợi ích hợp pháp của cán bộ, công chức, viên chức.”.</w:t>
      </w:r>
    </w:p>
    <w:p>
      <w:r>
        <w:t>2. Sửa đổi, bổ sung   Điều 22   như sau:</w:t>
      </w:r>
    </w:p>
    <w:p>
      <w:r>
        <w:t>“Điều 22. Lưu giữ tài liệu đánh giá, xếp loại chất lượng cán bộ, công chức, viên chức</w:t>
      </w:r>
    </w:p>
    <w:p>
      <w:r>
        <w:t>Tài liệu kết quả đánh giá, xếp loại chất lượng được lưu giữ bằng hình thức điện tử, bao gồm:</w:t>
      </w:r>
    </w:p>
    <w:p>
      <w:r>
        <w:t>1. Biên bản cuộc họp nhận xét, đánh giá.</w:t>
      </w:r>
    </w:p>
    <w:p>
      <w:r>
        <w:t>2. Phiếu đánh giá, xếp loại chất lượng cán bộ, công chức, viên chức.</w:t>
      </w:r>
    </w:p>
    <w:p>
      <w:r>
        <w:t>3. Nhận xét của cấp ủy nơi công tác (nếu có).</w:t>
      </w:r>
    </w:p>
    <w:p>
      <w:r>
        <w:t>4. Kết luận và thông báo bằng văn bản về kết quả đánh giá, xếp loại chất lượng cán bộ, công chức, viên chức của cấp có thẩm quyền.</w:t>
      </w:r>
    </w:p>
    <w:p>
      <w:r>
        <w:t>5. Hồ sơ giải quyết kiến nghị về kết quả đánh giá, xếp loại chất lượng cán bộ, công chức, viên chức (nếu có).</w:t>
      </w:r>
    </w:p>
    <w:p>
      <w:r>
        <w:t>6. Các văn bản khác liên quan (nếu có).</w:t>
      </w:r>
    </w:p>
    <w:p>
      <w:r>
        <w:t>Ngoài việc lưu giữ bằng hình thức điện tử, tài liệu quy định tại khoản 2 và khoản 4 Điều này còn được lưu bằng văn bản trong hồ sơ cán bộ, công chức, viên chức.”.</w:t>
      </w:r>
    </w:p>
    <w:p>
      <w:r>
        <w:t>3. Sửa đổi, bổ sung   khoản 1 Điều 23   như sau:</w:t>
      </w:r>
    </w:p>
    <w:p>
      <w:r>
        <w:t>“1. Căn cứ quy định của cơ quan có thẩm quyền quản lý cán bộ, công chức, viên chức về đánh giá, xếp loại chất lượng, cơ quan, tổ chức, đơn vị sử dụng cán bộ, công chức, viên chức ban hành Quy chế đánh giá phù hợp với đặc thù của cơ quan, tổ chức, đơn vị mình.</w:t>
      </w:r>
    </w:p>
    <w:p>
      <w:r>
        <w:t>Nội dung Quy chế phải xác định rõ sản phẩm cụ thể gắn với từng vị trí việc làm, tiêu chí đánh giá chất lượng, hiệu quả, thời điểm đánh giá theo quý, tháng hoặc tuần (nếu có); căn cứ để xác định tỉ lệ % mức độ hoàn thành công việc; các tiêu chí thành phần để đánh giá và xếp loại chất lượng cán bộ, công chức, viên chức, trong đó có tính đến tỷ lệ khối lượng công việc của cán bộ, công chức, viên chức đã thực hiện so với khối lượng công việc chung của cơ quan, tổ chức, đơn vị; khuyến khích áp dụng công nghệ thông tin để thực hiện đánh giá, xếp loại chất lượng cán bộ, công chức, viên chức, bảo đảm phù hợp với các quy định tại Nghị định này.</w:t>
      </w:r>
    </w:p>
    <w:p>
      <w:r>
        <w:t>Việc đánh giá, xếp loại chất lượng đối với người làm việc trong tổ chức cơ yếu thực hiện theo quy định của pháp luật về cơ yếu và không trái với nguyên tắc đánh giá, xếp loại cán bộ của cấp có thẩm quyền.”.</w:t>
      </w:r>
    </w:p>
    <w:p>
      <w:r>
        <w:t>4. Bỏ cụm từ “trong quá trình thực thi nhiệm vụ” tại   khoản 5 Điều 7  ;   điểm c khoản 1   và   điểm đ khoản 2 Điều 11  ;   điểm c khoản 1   và   điểm đ khoản 2 Điều 15  .</w:t>
      </w:r>
    </w:p>
    <w:p>
      <w:r>
        <w:t>Điều 2. Điều khoản thi hành</w:t>
      </w:r>
    </w:p>
    <w:p>
      <w:r>
        <w:t>1. Nghị định này có hiệu lực thi hành từ ngày 15 tháng 9 năm 2023.</w:t>
      </w:r>
    </w:p>
    <w:p>
      <w:r>
        <w:t>2. Không xem xét lại đối với những trường hợp đã có kết quả xếp loại chất lượng trước ngày Nghị định này có hiệu lực. Trường hợp cấp có thẩm quyền thực hiện xem xét đánh giá, xếp loại chất lượng cán bộ, công chức, viên chức trước ngày Nghị định này có hiệu lực thi hành thì tiếp tục áp dụng quy định của pháp luật tại thời điểm đó để thực hiện.</w:t>
      </w:r>
    </w:p>
    <w:p>
      <w:r>
        <w:t>Điều 3. Trách nhiệm thi hành</w:t>
      </w:r>
    </w:p>
    <w:p>
      <w:r>
        <w:t>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