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69-KL/TW năm 2024 tiếp tục thực hiện Nghị quyết 20-NQ/TW về phát triển khoa học và công nghệ phục vụ sự nghiệp công nghiệp hoá, hiện đại hoá trong điều kiện kinh tế thị trường định hướng xã hội chủ nghĩa và hội nhập quốc tế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69-KL/TW</w:t>
      </w:r>
    </w:p>
    <w:p>
      <w:r>
        <w:t>Hà Nội, ngày 11 tháng 01 năm 2024</w:t>
      </w:r>
    </w:p>
    <w:p>
      <w:r>
        <w:t>KẾT LUẬN</w:t>
      </w:r>
    </w:p>
    <w:p>
      <w:r>
        <w:t>CỦA BỘ CHÍNH TRỊ</w:t>
      </w:r>
    </w:p>
    <w:p>
      <w:r>
        <w:t>TIẾP TỤC THỰC HIỆN NGHỊ QUYẾT SỐ 20-NQ/TW, NGÀY 01/11/2012 CỦA BAN CHẤP HÀNH TRUNG ƯƠNG ĐẢNG KHOÁ XI VỀ PHÁT TRIỂN KHOA HỌC VÀ CÔNG NGHỆ PHỤC VỤ SỰ NGHIỆP CÔNG NGHIỆP HOÁ, HIỆN ĐẠI HOÁ TRONG ĐIỀU KIỆN KINH TẾ THỊ TRƯỜNG ĐỊNH HƯỚNG XÃ HỘI CHỦ NGHĨA VÀ HỘI NHẬP QUỐC TẾ</w:t>
      </w:r>
    </w:p>
    <w:p>
      <w:r>
        <w:t>Sau 10 năm thực hiện Nghị quyết số 20-NQ/TW, phát triển k hoa học và công nghệ phục vụ sự nghiệp công nghiệp hoá, hiện đại hoá đất nước đã có chuyển biến tích cực, từng bước khẳng định vai trò động lực trong phát triển kinh tế - xã hội, lực lượng sản xuất hiện đại, kinh tế tri thức, góp phần nâng cao năng suất lao động và chất lượng, hiệu quả, sức cạnh tranh của nền kinh tế. Khoa học tự nhiên, khoa học kỹ thuật và công nghệ có nhiều tiến bộ, một số lĩnh vực đa ngành mới được hình thành, tăng cường t iềm lực và trình độ khoa học, công nghệ quốc gia.  Khoa học xã hội và nhân văn đóng góp tích cực cho việc cung cấp luận cứ trong vận dụng, phát triển sáng tạo chủ nghĩa Mác - Lênin, tư tưởng Hồ Chí Minh và bảo vệ nền tảng tư tưởng của Đảng; hoạch định đường lối, chính sách phát triển đất nước và hoàn thiện hệ thống pháp luật. Đội ngũ cán bộ khoa học và công nghệ có bước phát triển, là lực lượng đi đầu trong nghiên cứu, ứng dụng khoa học, công nghệ và đổi mới sáng tạo.  C hính sách  xã hội hoá, hợp tác quốc tế được tăng cường, thu hút nguồn lực cho phát triển khoa học, công nghệ và đổi mới sáng tạo.</w:t>
      </w:r>
    </w:p>
    <w:p>
      <w:r>
        <w:t>Tuy nhiên, việc thực hiện Nghị quyết vẫn còn một số hạn chế, yếu kém, có mặt chậm khắc phục, chưa đáp ứng yêu cầu công nghiệp hoá, hiện đại hoá đất nước. Việc thể chế hoá chưa đầy đủ, đồng bộ; công tác  quản lý nhà nước  chậm đổi mới, chưa thúc đẩy mạnh mẽ phát triển khoa học, công nghệ và đổi mới sáng tạo .  Năng lực một bộ phận cán bộ khoa học và công nghệ còn hạn chế; tiềm lực, trình độ khoa học, công nghệ và đổi mới sáng tạo quốc gia còn khoảng cách so với nhóm các nước dẫn đầu khu vực. Khoa học, công nghệ và đổi mới sáng tạo chưa thực sự đóng vai trò là quốc sách hàng đầu, đột phá chiến lược, là động lực quan trọng để đổi mới mô hình tăng trưởng, phát triển đất nước nhanh và bền vững.</w:t>
      </w:r>
    </w:p>
    <w:p>
      <w:r>
        <w:t>Để tiếp tục thực hiện tốt  Nghị quyết   số  20-NQ/TW gắn với Nghị quyết Đại hội lần thứ XIII của Đảng, Nghị quyết số 29-NQ/TW của Hội nghị Trung ương lần thứ sáu khoá XIII về tiếp tục đẩy mạnh công nghiệp hoá, hiện đại hoá đất nước đến năm 2030, tầm nhìn đến năm 2045, Nghị quyết số 45-NQ/TW của Hội nghị Trung ương lần thứ tám khoá XIII về tiếp tục xây dựng và phát huy vai trò của đội ngũ trí thức đáp ứng yêu cầu phát triển đất nước nhanh và bền vững trong giai đoạn mới, Bộ Chính trị yêu cầu các cấp ủy, tổ chức đảng, chính quyền, Mặt trận Tổ quốc Việt Nam và các tổ chức chính trị - xã hội tập trung thực hiện tốt một số nhiệm vụ trọng tâm sau:</w:t>
      </w:r>
    </w:p>
    <w:p>
      <w:r>
        <w:t>1. Tăng cường sự lãnh đạo của Đảng đối với phát triển khoa học, công nghệ và đổi mới sáng tạo</w:t>
      </w:r>
    </w:p>
    <w:p>
      <w:r>
        <w:t>Tăng cường sự lãnh đạo của Đảng, tạo chuyển biến mạnh mẽ  trong tư duy, hành động, n âng cao nhận thức, trách nhiệm   của các cấp ủy, tổ chức đảng, cán bộ, đảng viên, nhất là người đứng đầu, cán bộ lãnh đạo, quản lý,  xác định phát triển khoa học, công nghệ và đổi mới sáng tạo là nhiệm vụ trung tâm trong phát triển kinh tế - xã hội, xây dựng nền kinh tế độc lập, tự chủ, chủ động hội nhập quốc tế sâu rộng; gắn với phát triển kinh tế - xã hội của ngành, vùng, địa phương ,  tạo nền tảng để thực hiện mục tiêu công nghiệp hoá, hiện đại hoá đất nước.</w:t>
      </w:r>
    </w:p>
    <w:p>
      <w:r>
        <w:t>Khẩn trương cụ thể hoá nghị quyết, chủ trương của Đảng, thúc đẩy phát triển khoa học, công nghệ và đổi mới sáng tạo, tạo bước đột phá để chuyển nhanh nền kinh tế sang mô hình tăng trưởng dựa trên năng suất lao động, tiến bộ khoa học, công nghệ và đổi mới sáng tạo, nguồn nhân lực chất lượng cao và sử dụng tiết kiệm, có hiệu quả nguồn lực quốc gia, bảo vệ môi trường sinh thái, góp phần chuyển đổi căn bản, toàn diện nền kinh tế và đời sống xã hội, nâng cao năng lực cạnh tranh và vị thế quốc gia, phát triển đất nước nhanh và bền vững.</w:t>
      </w:r>
    </w:p>
    <w:p>
      <w:r>
        <w:t>Phát huy vai trò của Mặt trận Tổ quốc Việt Nam và các tổ chức chính trị - xã hội, hội quần chúng trong công tác vận động, tuyên truyền, giám sát, phản biện xã hội, động viên Nhân dân tham gia tích cực, góp phần phát triển khoa học, công nghệ và đổi mới sáng tạo. Kịp thời biểu dương, khen thưởng tập thể, cá nhân có  nhiều  hoạt động đổi mới sáng tạo, sáng chế, sáng kiến, cải tiến kỹ thuật, hợp lý hoá sản xuất, ứng dụng và chuyển giao công nghệ mới mang lại hiệu quả thiết thực.</w:t>
      </w:r>
    </w:p>
    <w:p>
      <w:r>
        <w:t>2. Đổi mới tư duy, hoàn thiện chính sách, pháp luật, nâng cao vai trò quản lý nhà nước  về khoa học, công nghệ và đổi mới sáng tạo</w:t>
      </w:r>
    </w:p>
    <w:p>
      <w:r>
        <w:t>Tổ chức thực hiện tốt Chiến lược  phát triển  khoa học, công nghệ và đổi mới sáng tạo đến năm 2030 gắn với Nghị quyết số 29-NQ/TW, Nghị quyết số 45-NQ/TW. Tiếp tục h oàn thiện chính sách, pháp luật về khoa học, công nghệ và đổi mới sáng tạo theo hướng phù hợp với cơ chế thị trường và thông lệ, chuẩn mực quốc tế, tạo sự đồng bộ, thống nhất, hiệu quả trong tổ chức thực hiện. Chú trọng các chính sách tài chính, đầu tư, đấu thầu, quản lý và sử dụng tài sản công, chuyển giao, ứng dụng khoa học và công nghệ, phát triển công nghệ số, công nghệ cao, bảo hộ sở hữu trí tuệ; chính sách xã hội hoá. Đồng thời, nghiên cứu, xây dựng cơ chế, chính sách đặc thù, chính sách vượt trội, cơ chế thử nghiệm chính sách mới, rủi ro nhằm thúc đẩy phát triển, ứng dụng, chuyển giao các lĩnh vực khoa học, công nghệ có tính nền tảng, ưu tiên, mũi nhọn, công nghệ cao, công nghệ lõi, công nghệ nguồn, công nghệ mới và chuyển đổi số; đẩy mạnh ứng dụng tiến bộ khoa học, công nghệ trong nghiên cứu, phát triển sản phẩm có lợi thế cạnh tranh, giá trị cao, thân thiện với môi trường, tham gia có hiệu quả vào chuỗi sản xuất, chuỗi cung ứng, chuỗi giá trị toàn cầu.</w:t>
      </w:r>
    </w:p>
    <w:p>
      <w:r>
        <w:t>Nâng cao  hiệu lực, hiệu quả quản lý nhà nước; tăng cường cải cách hành chính, phân cấp, phân quyền; thực hiện đồng bộ cơ chế, chính sách để phát triển khoa học, công nghệ và đổi mới sáng tạo là quốc sách hàng đầu. Bảo đảm sử dụng có hiệu quả ngân sách nhà nước và có chính sách thu hút nguồn lực từ doanh nghiệp dành cho hoạt động khoa học, công nghệ và đổi mới sáng tạo; ưu tiên, tập trung nguồn lực xây dựng cơ sở vật chất, phát triển nguồn nhân lực và thị trường khoa học, công nghệ, hợp tác quốc tế. Tăng cường năng lực dự báo chiến lược về xu thế phát triển của khoa học, công nghệ; đẩy mạnh ứng dụng khoa học, công nghệ tiên tiến, hiện đại, nghiên cứu và phát triển công nghệ mới; gắn nhiệm vụ phát triển khoa học, công nghệ với phát triển kinh tế - xã hội, bảo đảm quốc phòng, an ninh, hội nhập quốc tế. Thường xuyên kiểm tra, thanh tra, xử lý nghiêm vi phạm trong thực hiện chủ trương của Đảng, chính sách, pháp luật của Nhà nước về khoa học, công nghệ và đổi mới sáng tạo.</w:t>
      </w:r>
    </w:p>
    <w:p>
      <w:r>
        <w:t>3.  Nâng cao tiềm lực khoa học, công nghệ và đổi mới sáng tạo</w:t>
      </w:r>
    </w:p>
    <w:p>
      <w:r>
        <w:t>Tiếp tục sắp xếp, đẩy mạnh cơ chế tự chủ đối với các tổ chức khoa học và công nghệ công lập nhằm thu hút, nâng cao hiệu quả sử dụng nguồn lực quốc gia, ngành, vùng, nguồn lực trong và ngoài nước. Tạo điều kiện cho các cơ sở giáo dục đại học, nhất là các đại học trọng điểm quốc gia tăng cường hoạt động giảng dạy gắn với nghiên cứu, phát triển khoa học, công nghệ và đổi mới sáng tạo, đẩy mạnh nghiên cứu cơ bản và nghiên cứu ứng dụng những lĩnh vực Việt Nam có thế mạnh. Có cơ chế, chính sách, tạo môi trường thuận lợi để thu hút đội ngũ cán bộ khoa học và công nghệ, nhất là chuyên gia đầu ngành, nhà khoa học giỏi, nhân tài. Khuyến khích thu hút,  tạo nguồn cán bộ khoa học từ sinh viên xuất sắc, cán bộ khoa học trẻ; hỗ trợ việc phát triển các nhóm nghiên cứu trẻ, có tiềm năng.</w:t>
      </w:r>
    </w:p>
    <w:p>
      <w:r>
        <w:t>Tập trung phát triển một số tổ chức khoa học và công nghệ đạt trình độ khu vực và thế giới ; xây dựng chuẩn mực nghề nghiệp trong nghiên cứu khoa học phù hợp thông lệ quốc tế . Phát triển mạnh mẽ các khu công nghệ cao, nông nghiệp ứng dụng công nghệ cao, hệ thống phòng thí nghiệm trọng điểm, nhóm nghiên cứu mạnh, hạ tầng thông tin và thống kê về khoa học, công nghệ và đổi mới sáng tạo theo hướng hiện đại, tiếp cận trình độ các nước tiên tiến.</w:t>
      </w:r>
    </w:p>
    <w:p>
      <w:r>
        <w:t>4. Phát triển hệ thống đổi mới sáng tạo quốc gia, hệ sinh thái khởi nghiệp sáng tạo</w:t>
      </w:r>
    </w:p>
    <w:p>
      <w:r>
        <w:t>Phát triển các trung tâm và mạng lưới đổi mới sáng tạo, trung tâm hỗ trợ khởi nghiệp sáng tạo, hình thành các cụm liên kết đổi mới sáng tạo với khu công nghệ cao, trung tâm tài chính, quỹ đầu tư mạo hiểm, trường đại học, viện nghiên cứu; triển khai các hoạt động đào tạo kiến thức, kỹ năng về khoa học, công nghệ và đổi mới sáng tạo trong các cơ sở giáo dục; xây dựng các vườn ươm công nghệ, nền tảng đổi mới sáng tạo mở, mạng lưới đổi mới sáng tạo mở; khuyến khích doanh nghiệp, nhất là doanh nghiệp nhà nước, các tập đoàn công nghiệp hàng đầu thành lập trung tâm nghiên cứu và đổi mới sáng tạo nhằm thúc đẩy phát triển hệ thống đổi mới sáng tạo quốc gia, hệ sinh thái khởi nghiệp sáng tạo. Quan tâm xây dựng, phát triển văn hoá phù hợp với tính mới, tính khác biệt của hoạt động khoa học, công nghệ và đổi mới sáng tạo.</w:t>
      </w:r>
    </w:p>
    <w:p>
      <w:r>
        <w:t>Phát triển các hướng nghiên cứu, giải pháp công nghệ gắn với chuyển đổi số, kinh tế tuần hoàn, kinh tế xanh. Phát triển kinh tế số trên nền tảng khoa học, công nghệ và hệ thống đổi mới sáng tạo quốc gia, ngành, vùng gắn với các chuỗi giá trị, cụm liên kết ngành, hệ sinh thái khởi nghiệp sáng tạo; chú trọng vùng trọng điểm và phát huy lợi thế của từng khu vực. Nghiên cứu phát triển công nghệ thay thế, công nghệ sử dụng nguồn nguyên liệu từ chất thải tái chế, công nghệ năng lượng xanh.</w:t>
      </w:r>
    </w:p>
    <w:p>
      <w:r>
        <w:t>5.  Thúc đẩy phát triển thị trường khoa học và công nghệ</w:t>
      </w:r>
    </w:p>
    <w:p>
      <w:r>
        <w:t>Tạo điều kiện thuận lợi, khuyến khích, hỗ trợ cho doanh nghiệp, tổ chức, cá nhân nghiên cứu, phát triển, ứng dụng, chuyển giao công nghệ theo nguyên tắc tự nguyện, bình đẳng, các bên cùng có lợi; chủ động, kịp thời cập nhật, ứng dụng phát triển các dịch vụ, sản phẩm chủ lực góp phần xây dựng thương hiệu quốc gia. Có chính sách ưu đãi cho sản phẩm đang trong thời kỳ thử nghiệm, sử dụng công nghệ mới và các hoạt động tư vấn, nhập khẩu, xuất khẩu công nghệ.</w:t>
      </w:r>
    </w:p>
    <w:p>
      <w:r>
        <w:t>Gia tăng số lượng, nâng cao chất lượng, hiệu quả khai thác tài sản trí tuệ, nhất là tài nguyên trí tuệ của doanh nghiệp và bảo hộ quyền sở hữu trí tuệ. Nghiên cứu, phát triển hạ tầng chất lượng quốc gia đáp ứng yêu cầu công nghiệp hoá, hiện đại hoá; xây dựng tiêu chuẩn quốc gia hài hoà tiêu chuẩn quốc tế đối với các công nghệ, sản phẩm mới, sản phẩm xuất khẩu, sản phẩm chủ lực đáp ứng yêu cầu của thị trường.</w:t>
      </w:r>
    </w:p>
    <w:p>
      <w:r>
        <w:t>Khuyến khích phát triển tổ chức dịch vụ khoa học và công nghệ, trung tâm xúc tiến và hỗ trợ chuyển giao công nghệ, trung tâm, sàn giao dịch công nghệ, chợ công nghệ; mạng lưới tổ chức trung gian cung cấp dịch vụ tìm kiếm, đánh giá, định giá, môi giới, thử nghiệm, chuyển giao kết quả, sản phẩm khoa học, công nghệ và đổi mới sáng tạo, quan tâm tạo điều kiện cho tổ chức, cá nhân sử dụng kết quả, sản phẩm này như hàng hoá đặc biệt có giá trị, quyền sở hữu và lưu thông trên thị trường. Tăng cường kết nối các sàn giao dịch công nghệ với các trung tâm ứng dụng, chuyển giao tiến bộ khoa học, công nghệ và đổi mới sáng tạo.</w:t>
      </w:r>
    </w:p>
    <w:p>
      <w:r>
        <w:t>6. Đẩy mạnh hội nhập, hợp tác quốc tế về khoa học, công nghệ và đổi mới sáng tạo</w:t>
      </w:r>
    </w:p>
    <w:p>
      <w:r>
        <w:t>Thúc đẩy hội nhập sâu rộng, mở rộng hợp tác quốc tế, nhất là với các đối tác chiến lược và tận dụng cơ hội từ việc tham gia các hiệp định thương mại đa phương, song phương, các hoạt động hợp tác nghiên cứu, đào tạo, tư vấn với tổ chức, cá nhân nước ngoài, tổ chức quốc tế để tiếp cận, chuyển giao, ứng dụng khoa học và công nghệ tiên tiến, các chuẩn mực quốc tế. Thành lập tổ chức khoa học và công nghệ có vốn nước ngoài tại Việt Nam; thu hút chuyên gia, nhà khoa học nước ngoài tham gia nghiên cứu khoa học, phát triển công nghệ, đào tạo nhân lực. Tổ chức các hoạt động triển lãm, diễn đàn, sàn giao dịch, chợ công nghệ để giới thiệu, chuyển giao kết quả nghiên cứu, công nghệ. Phát triển mạng lưới đại diện khoa học và công nghệ của Việt Nam ở nước ngoài.</w:t>
      </w:r>
    </w:p>
    <w:p>
      <w:r>
        <w:t>Khuyến khích liên doanh, liên kết, chuyển giao công nghệ giữa các tổ chức, doanh nghiệp trong nước với doanh nghiệp nước ngoài đầu tư tại Việt Nam, doanh nghiệp nước ngoài trên cơ sở tuân thủ luật pháp quốc tế, luật pháp Việt Nam.</w:t>
      </w:r>
    </w:p>
    <w:p>
      <w:r>
        <w:t>7. Tổ chức thực hiện</w:t>
      </w:r>
    </w:p>
    <w:p>
      <w:r>
        <w:t>- Các tỉnh ủy, thành ủy, ban đảng, ban cán sự đảng, đảng đoàn, đảng ủy trực thuộc Trung ương nghiên cứu, quán triệt; xây dựng chương trình, kế hoạch cụ thể hoá phù hợp với chức năng, nhiệm vụ, thực tiễn của cơ quan, đơn vị, địa phương và tổ chức thực hiện có hiệu quả; thường xuyên kiểm tra, giám sát việc thực hiện  Nghị quyết  số 20-NQ/TW và Kết luận.</w:t>
      </w:r>
    </w:p>
    <w:p>
      <w:r>
        <w:t>- Đảng đoàn Quốc hội, Ban cán sự đảng Chính phủ chỉ đạo rà soát, sửa đổi, bổ sung, hoàn thiện văn bản pháp luật có liên quan; bố trí đủ nguồn lực; tăng cường kiểm tra, thanh tra, giám sát việc thực hiện chính sách, pháp luật về khoa học và công nghệ.</w:t>
      </w:r>
    </w:p>
    <w:p>
      <w:r>
        <w:t>- Ban cán sự đảng Chính phủ lãnh đạo, chỉ đạo tổ chức thực hiện tốt Chiến lược phát triển khoa học, công nghệ và đổi mới sáng tạo đến năm 2030; xây dựng đội ngũ cán bộ khoa học và công nghệ đáp ứng yêu cầu.</w:t>
      </w:r>
    </w:p>
    <w:p>
      <w:r>
        <w:t>- Đảng đoàn Mặt trận Tổ quốc Việt Nam, các tổ chức chính trị - xã hội, Ban Bí thư Trung ương Đoàn Thanh niên Cộng sản Hồ Chí Minh, hội quần chúng đẩy mạnh công tác tuyên truyền, giám sát, phản biện xã hội; vận động thành viên, đoàn viên, hội viên và Nhân dân tích cực tham gia thực hiện Nghị quyết số 20-NQ/TW và Kết luận.</w:t>
      </w:r>
    </w:p>
    <w:p>
      <w:r>
        <w:t>- Ban Tuyên giáo Trung ương chủ trì, phối hợp với các cơ quan liên quan hướng dẫn, theo dõi, kiểm tra, giám sát, định kỳ sơ kết, tổng kết, báo cáo Bộ Chính trị, Ban Bí thư kết quả thực hiện  Nghị quyết  số 20-NQ/TW và Kết luận này.</w:t>
      </w:r>
    </w:p>
    <w:p>
      <w:r>
        <w:t>Nơi nhận :</w:t>
      </w:r>
    </w:p>
    <w:p>
      <w:r>
        <w:t>- Các tỉnh ủy, thành ủy,</w:t>
      </w:r>
    </w:p>
    <w:p>
      <w:r>
        <w:t>- Các ban đảng, ban cán sự đảng,</w:t>
      </w:r>
    </w:p>
    <w:p>
      <w:r>
        <w:t>đảng đoàn, đảng ủy trực thuộc Trung ương,</w:t>
      </w:r>
    </w:p>
    <w:p>
      <w:r>
        <w:t>- Ban Bí thư Trung ương</w:t>
      </w:r>
    </w:p>
    <w:p>
      <w:r>
        <w:t>Đoàn Thanh niên Cộng sản Hồ Chí Minh,</w:t>
      </w:r>
    </w:p>
    <w:p>
      <w:r>
        <w:t>- Các đảng ủy đơn vị sự nghiệp Trung ương,</w:t>
      </w:r>
    </w:p>
    <w:p>
      <w:r>
        <w:t>- Các đồng chí Ủy viên</w:t>
      </w:r>
    </w:p>
    <w:p>
      <w:r>
        <w:t>Ban Chấp hành Trung ương Đảng,</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