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197-KL/TW năm 2025 thực hiện nội dung, nhiệm vụ trọng tâm trong hoat động của tổ chức cơ sở đảng thời gian tới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197-KL/TW</w:t>
      </w:r>
    </w:p>
    <w:p>
      <w:r>
        <w:t>Hà Nội, ngày 03 tháng 10 năm 2025</w:t>
      </w:r>
    </w:p>
    <w:p>
      <w:r>
        <w:t>KẾT LUẬN</w:t>
      </w:r>
    </w:p>
    <w:p>
      <w:r>
        <w:t>CỦA BỘ CHÍNH TRỊ, BAN BÍ THƯ</w:t>
      </w:r>
    </w:p>
    <w:p>
      <w:r>
        <w:t>VỀ THỰC HIỆN MỘT SỐ NỘI DUNG, NHIỆM VỤ TRỌNG TÂM TRONG HOẠT ĐỘNG CỦA TỔ CHỨC CƠ SỞ ĐẢNG THỜI GIAN TỚI</w:t>
      </w:r>
    </w:p>
    <w:p>
      <w:r>
        <w:t>Tại phiên họp ngày 3/10/2025, sau khi nghe Báo cáo của Ban Tổ chức Trung ương về tình hình hoạt động của tổ chức cơ sở đảng quý III/2025  (Báo cáo số 495-BC/BTCTW, ngày 30/9/2025) , Bộ Chính trị, Ban Bí thư kết luận như sau:</w:t>
      </w:r>
    </w:p>
    <w:p>
      <w:r>
        <w:t>Bộ Chính trị, Ban Bí thư cơ bản thống nhất với nội dung báo cáo và kiến nghị, đề xuất của Ban Tổ chức Trung ương về tình hình hoạt động của tổ chức cơ sở đảng quý III/2025. Yêu cầu các cấp ủy, tổ chức đảng từ Trung ương đến địa phương tiếp tục lãnh đạo, chỉ đạo đồng bộ các giải pháp nâng cao chất lượng, hiệu quả hoạt động của các tổ chức cơ sở đảng trong quý IV/2025, tập trung những nội dung trọng tâm sau:</w:t>
      </w:r>
    </w:p>
    <w:p>
      <w:r>
        <w:t>1.  Khẩn trương tổ chức quán triệt và triển khai ngay Nghị quyết, Chương trình hành động của đại hội đảng các cấp nhiệm kỳ 2025 - 2030.</w:t>
      </w:r>
    </w:p>
    <w:p>
      <w:r>
        <w:t>2.  Tổ chức nghiên cứu, quán triệt, triển khai thực hiện nghiêm, đồng bộ các quy định mới của Bộ Chính trị về công tác cán bộ, nhất là trong đánh giá, sử dụng cán bộ, bảo đảm dân chủ, công tâm, khách quan, minh bạch, xuyên suốt, liên tục, gắn với tiêu chí, sản phẩm cụ thể theo đúng chủ trương "có vào, có ra", "có lên, có xuống". Thực hiện tốt các nội dung theo chức năng, nhiệm vụ, mối quan hệ công tác của tổ chức cơ sở đảng và quy chế làm việc của cấp ủy cơ sở; trọng tâm là việc tổ chức kiểm điểm, đánh giá, xếp loại tập thể, cá nhân trong hệ thống chính trị năm 2025.</w:t>
      </w:r>
    </w:p>
    <w:p>
      <w:r>
        <w:t>3.  Giao Đảng ủy Chính phủ:  (1)  Kịp thời kiện toàn các tổ chức cơ sở đảng đồng bộ với sắp xếp tổ chức bộ máy đối với một số cơ quan. Khẩn trương hoàn thành việc chuyển giao tổ chức đảng các doanh nghiệp nhà nước (tập đoàn kinh tế, tổng công ty, ngân hàng thương mại nhà nước…) về trực thuộc cấp ủy địa phương nơi đặt trụ sở  (hoàn thành trong tháng 10/2025) . Chỉ đạo xây dựng cơ chế, quy chế phối hợp giữa đảng ủy các bộ, ngành có liên quan, đảng ủy các tập đoàn kinh tế, tổng công ty, ngân hàng thương mại nhà nước với cấp ủy địa phương, bảo đảm quản lý tốt đảng viên tại cơ sở, không ảnh hưởng đến hoạt động sản xuất, kinh doanh của các doanh nghiệp.  (2)  Chỉ đạo hướng dẫn cụ thể việc tăng cường vai trò lãnh đạo toàn diện, trực tiếp của tổ chức đảng, nhất là vai trò người đứng đầu cấp ủy trong các cơ sở giáo dục; không tổ chức hội đồng trường trong các cơ sở giáo dục công lập (trừ các trường công lập có thỏa thuận quốc tế) và thực hiện chủ trương bí thư cấp ủy kiêm người đứng đầu cơ sở giáo dục theo đúng quy định.</w:t>
      </w:r>
    </w:p>
    <w:p>
      <w:r>
        <w:t>4.  Giao Văn phòng Trung ương Đảng chủ trì, phối hợp với Ban Tổ chức Trung ương và các cơ quan liên quan khẩn trương hoàn thành cơ sở dữ liệu đảng viên; triển khai thực hiện Sổ tay đảng viên điện tử và các phần mềm, ứng dụng theo kế hoạch, góp phần nâng cao hiệu quả hoạt động của các tổ chức cơ sở đảng.</w:t>
      </w:r>
    </w:p>
    <w:p>
      <w:r>
        <w:t>5.  Các tỉnh ủy, thành ủy, đảng ủy trực thuộc Trung ương:  (1)  Tiếp tục thực hiện có hiệu quả Chỉ thị số 50-CT/TW, ngày 23/7/2025 của Ban Bí thư về đổi mới, nâng cao chất lượng sinh hoạt chi bộ, tăng cường giáo dục chính trị, tư tưởng cho đảng viên, nêu cao tính tiên phong, gương mẫu của mỗi đảng viên trong thực hiện nhiệm vụ chính trị và các chủ trương lớn của Đảng.  (2)  Tiếp tục sắp xếp, kiện toàn tổ chức đảng phù hợp với sắp xếp tổ chức hành chính.  (3)  Tăng cường kiểm tra, giám sát hoạt động của tổ chức cơ sở đảng bảo đảm thực hiện đúng quy định của Đảng, pháp luật của Nhà nước./.</w:t>
      </w:r>
    </w:p>
    <w:p>
      <w:r>
        <w:t>Nơi nhận:</w:t>
      </w:r>
    </w:p>
    <w:p>
      <w:r>
        <w:t>- Các cơ quan, ban đảng Trung ương,</w:t>
      </w:r>
    </w:p>
    <w:p>
      <w:r>
        <w:t>- Các tỉnh uỷ, thành uỷ, đảng uỷ</w:t>
      </w:r>
    </w:p>
    <w:p>
      <w:r>
        <w:t>trực thuộc Trung ương,</w:t>
      </w:r>
    </w:p>
    <w:p>
      <w:r>
        <w:t>- Đảng uỷ các bộ, ngành,</w:t>
      </w:r>
    </w:p>
    <w:p>
      <w:r>
        <w:t>tổ chức chính trị - xã hội ở Trung ương,</w:t>
      </w:r>
    </w:p>
    <w:p>
      <w:r>
        <w:t>- Các đảng uỷ đơn vị sự nghiệp Trung ương,</w:t>
      </w:r>
    </w:p>
    <w:p>
      <w:r>
        <w:t>- Các đồng chí Ủy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