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105-KL/TW năm 2024 về tiếp tục thực hiện Chỉ thị 33-CT/TW tăng cường sự lãnh đạo của Đảng đối với việc kê khai và kiểm soát việc kê khai tài sản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105-KL/TW</w:t>
      </w:r>
    </w:p>
    <w:p>
      <w:r>
        <w:t>Hà Nội, ngày 04 tháng 12 năm 2024</w:t>
      </w:r>
    </w:p>
    <w:p>
      <w:r>
        <w:t>KẾT LUẬN</w:t>
      </w:r>
    </w:p>
    <w:p>
      <w:r>
        <w:t>CỦA BỘ CHÍNH TRỊ</w:t>
      </w:r>
    </w:p>
    <w:p>
      <w:r>
        <w:t>VỀ TIẾP TỤC THỰC HIỆN CHỈ THỊ SỐ 33-CT/TW, NGÀY 03/01/2014 CỦA BỘ CHÍNH TRỊ VỀ TĂNG CƯỜNG SỰ LÃNH ĐẠO CỦA ĐẢNG ĐỐI VỚI VIỆC KÊ KHAI VÀ KIỂM SOÁT VIỆC KÊ KHAI TÀI SẢN</w:t>
      </w:r>
    </w:p>
    <w:p>
      <w:r>
        <w:t>Sau khi Ban Nội chính Trung ương báo cáo về Đề án tổng kết việc thực hiện Chỉ thị số 33-CT/TW, ngày 03/01/2014 của Bộ Chính trị về tăng cường sự lãnh đạo của Đảng đối với việc kê khai và kiểm soát việc kê khai tài sản (Chỉ thị số 33-CT/TW), Bộ Chính trị kết luận như sau:</w:t>
      </w:r>
    </w:p>
    <w:p>
      <w:r>
        <w:t>Trong 10 năm qua, việc thực hiện Chỉ thị số 33-CT/TW đã đạt được những kết quả nhất định. Các cấp ủy, tổ chức đảng đã lãnh đạo, chỉ đạo quán triệt, cụ thể hoá, thể chế hoá nội dung Chỉ thị số 33-CT/TW thành quy định của Đảng, pháp luật của Nhà nước về kê khai và kiểm soát tài sản, thu nhập của người có chức vụ, quyền hạn để tổ chức thực hiện. Nhận thức, trách nhiệm của cán bộ, đảng viên về vấn đề này được nâng lên; việc kê khai, công khai bản kê khai tài sản, thu nhập từng bước đi vào nền nếp; việc xác minh tài sản, thu nhập ngày càng được quan tâm hơn; công tác kiểm tra, giám sát, thanh tra, xử lý vi phạm và kiểm soát việc kê khai tài sản, thu nhập được tăng cường; có tác dụng tích cực đối với công tác phòng, chống tham nhũng, tiêu cực.</w:t>
      </w:r>
    </w:p>
    <w:p>
      <w:r>
        <w:t>Tuy nhiên, việc thực hiện một số nhiệm vụ, giải pháp vẫn còn chậm, hiệu quả chưa cao, còn có khó khăn, vướng mắc. Các quy định về kê khai và kiểm soát việc kê khai tài sản, thu nhập còn thiếu đồng bộ, cụ thể, kịp thời. Trách nhiệm lãnh đạo, chỉ đạo của một số cấp ủy, tổ chức đảng, cơ quan chức năng đối với công tác này có lúc chưa cao; một số cán bộ, đảng viên, công chức, viên chức, trong đó có cả người đứng đầu cấp ủy, tổ chức đảng chấp hành chưa nghiêm, còn hình thức, đối phó, thiếu trung thực, để xảy ra vi phạm đến mức phải xem xét, xử lý.</w:t>
      </w:r>
    </w:p>
    <w:p>
      <w:r>
        <w:t>Trong thời gian tới, các cấp ủy, tổ chức đảng cần tiếp tục lãnh đạo, chỉ đạo thực hiện Chỉ thị số 33-CT/TW, trong đó, tập trung thực hiện tốt các nội dung sau:</w:t>
      </w:r>
    </w:p>
    <w:p>
      <w:r>
        <w:t>1.  Đẩy mạnh tuyên truyền, phổ biến, quán triệt các chủ trương, quy định của Đảng, pháp luật của Nhà nước về kê khai và kiểm soát tài sản, thu nhập của người có chức vụ, quyền hạn; về vai trò, ý nghĩa, tầm quan trọng của việc kiểm soát tài sản, thu nhập đối với công tác phòng, chống tham nhũng, lãng phí, tiêu cực; nâng cao trách nhiệm lãnh đạo, chỉ đạo của các cấp ủy, tổ chức đảng, lãnh đạo cơ quan, đơn vị, địa phương và sự gương mẫu, tự giác, trung thực của cán bộ, đảng viên, công chức, viên chức, nhất là người đứng đầu; tạo sự thống nhất cao về nhận thức và hành động trong việc kê khai và kiểm soát tài sản, thu nhập.</w:t>
      </w:r>
    </w:p>
    <w:p>
      <w:r>
        <w:t>2.  Rà soát để bổ sung, hoàn thiện, cụ thể hoá, thể chế hoá đầy đủ, thống nhất, đồng bộ và tổ chức thực hiện có hiệu quả các chủ trương, quy định của Đảng, pháp luật của Nhà nước về kê khai và kiểm soát tài sản, thu nhập; trọng tâm là:</w:t>
      </w:r>
    </w:p>
    <w:p>
      <w:r>
        <w:t>- Hoàn thiện quy định về diện người có nghĩa vụ kê khai; trình tự, thủ tục, nội dung, nơi kê khai và công khai tài sản, thu nhập; trách nhiệm, thẩm quyền, quy trình, nội dung, cách thức, đối tượng, phạm vi xác minh tài sản, thu nhập; trách nhiệm, thẩm quyền của các cơ quan, tổ chức, cá nhân trong phối hợp kiểm soát tài sản, thu nhập; chế tài xử lý vi phạm về kê khai và cồng khai tài sản, thu nhập; chế tài xử lý cơ quan, tổ chức, cá nhân vi phạm quy định trong việc cung cấp thông tin về tài sản, thu nhập.</w:t>
      </w:r>
    </w:p>
    <w:p>
      <w:r>
        <w:t>- Thực hiện nghiêm việc cán bộ, công chức, viên chức thuộc diện kê khai phải công khai bản kê khai tài sản, thu nhập theo quy định của pháp luật, cấp ủy viên thuộc diện kê khai phải công khai bản kê khai tài sản, thu nhập trong cấp ủy tại cơ quan công tác trực tiếp; đảng viên thuộc diện kê khai phải công khai bản kê khai tài sản, thu nhập tại chi bộ nơi mình đang sinh hoạt theo quy định của Đảng; đưa việc kê khai, kiểm soát kê khai tài sản, thu nhập vào tiêu chí đánh giá cán bộ, đảng viên và mức độ hoàn thành nhiệm vụ của cơ quan, tổ chức, đơn vị và người đứng đầu.</w:t>
      </w:r>
    </w:p>
    <w:p>
      <w:r>
        <w:t>- Hoàn thiện cơ sở dữ liệu quốc gia về đất đai, tài sản và các cơ sở dữ liệu quốc gia khác có liên quan để góp phần nâng cao hiệu quả kiểm soát tài sản, thu nhập; bảo đảm yêu cầu bảo mật thông tin, an toàn.</w:t>
      </w:r>
    </w:p>
    <w:p>
      <w:r>
        <w:t>- Hoàn thiện các quy định của pháp luật để tăng cường quản lý nhà nước về tài sản, đất đai, tài nguyên, thuế, ngân hàng, chứng khoán; về đăng ký, quản lý, giao dịch tài sản, nhất là bất động sản; về thanh toán không dùng tiền mặt tại Việt Nam để góp phần phòng, chống tham nhũng, lãng phí, tiêu cực.</w:t>
      </w:r>
    </w:p>
    <w:p>
      <w:r>
        <w:t>3.  Kết hợp chặt chẽ công tác kiểm tra, giám sát của Đảng, công tác thanh tra, kiếm toán của Nhà nước với sự giám sát của các cơ quan, đại biểu dân cử, Mặt trận Tổ quốc Việt Nam và các tổ chức thành viên, cơ quan báo chí và Nhân dân để kịp thời phát hiện, uốn nắn, chấn chỉnh, khắc phục hạn chế, thiếu sót; xử lý nghiêm các hành vi thiếu trách nhiệm, buông lỏng lãnh đạo, chỉ đạo, quản lý, vi phạm quy định về kê khai và kiểm soát tài sản, thu nhập. Định kỳ sơ kết, tổng kết để có giải pháp nâng cao hiệu quả thực hiện.</w:t>
      </w:r>
    </w:p>
    <w:p>
      <w:r>
        <w:t>4.  Tiếp tục kiện toàn tổ chức, nâng cao phẩm chất, năng lực đội ngũ cán bộ, công chức thuộc các cơ quan kiểm soát tài sản, thu nhập. Nâng cao trách nhiệm và hiệu quả phối hợp giữa các cơ quan kiểm soát tài sản, thu nhập; giữa các cơ quan kiểm soát tài sản, thu nhập với các cơ quan có thẩm quyền quản lý, sử dụng cán bộ, đảng viên, công chức, viên chức.</w:t>
      </w:r>
    </w:p>
    <w:p>
      <w:r>
        <w:t>5.  Tổ chức thực hiện:</w:t>
      </w:r>
    </w:p>
    <w:p>
      <w:r>
        <w:t>- Đảng đoàn Quốc hội, Ban cán sự đảng Chính phủ trong phạm vi chức năng, nhiệm vụ được giao lãnh đạo, chỉ đạo rà soát, sửa đổi, bổ sung các quy định của pháp luật có liên quan, bảo đảm thể chế hoá kịp thời, thống nhất đối với các nhiệm vụ, giải pháp được nêu trong Chỉ thị số 33-CT/TW và Kết luận này.</w:t>
      </w:r>
    </w:p>
    <w:p>
      <w:r>
        <w:t>- Ủy ban Kiểm tra Trung ương, Ban Nội chính Trung ương, Ban cán sự đảng Thanh tra Chính phủ căn cứ chức năng, nhiệm vụ được giao, tham mưu cấp có thẩm quyền quy định cụ thể và hướng dẫn các cấp ủy, tổ chức đảng thực hiện các chủ trương liên quan được nêu trong Chỉ thị số 33-CT/TW và Kết luận này.</w:t>
      </w:r>
    </w:p>
    <w:p>
      <w:r>
        <w:t>- Ban Nội chính Trung ương chủ trì, phối hợp với Ủy ban Kiểm tra Trung ương, Ban cán sự đảng Thanh tra Chính phủ theo dõi, đôn đốc, kiểm tra, giám sát việc thực hiện Chỉ thị số 33-CT/TW và Ket luận này, định kỳ báo cáo Bộ Chính trị kết quả thực hiện.</w:t>
      </w:r>
    </w:p>
    <w:p>
      <w:r>
        <w:t>Kết luận này phổ biến đến chi bộ.</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