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980/KH-UBND năm 2025 thực hiện Quyết định 1899/QĐ-TTg về kế hoạch triển khai thi hành Nghị định hướng dẫn Luật phòng thủ dân sự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980/KH-UBND</w:t>
      </w:r>
    </w:p>
    <w:p>
      <w:r>
        <w:t>Nghệ An, ngày 18 tháng 11 năm 2025</w:t>
      </w:r>
    </w:p>
    <w:p>
      <w:r>
        <w:t>KẾ HOẠCH</w:t>
      </w:r>
    </w:p>
    <w:p>
      <w:r>
        <w:t>THỰC HIỆN QUYẾT ĐỊNH SỐ 1899/QĐ-TTG NGÀY 04/9/2025 CỦA THỦ TƯỚNG CHÍNH PHỦ BAN HÀNH KẾ HOẠCH TRIỂN KHAI THI HÀNH NGHỊ ĐỊNH QUY ĐỊNH CHI TIẾT MỘT SỐ ĐIỀU CỦA LUẬT PHÒNG THỦ DÂN SỰ</w:t>
      </w:r>
    </w:p>
    <w:p>
      <w:r>
        <w:t>Thực hiện Quyết định số 1899/QĐ-TTg ngày 04/9/2025 của Thủ tướng Chính phủ ban hành Kế hoạch triển khai thi hành Nghị định số 200/2025/NĐ-CP ngày 09/7/2025 của Chính phủ quy định chi tiết một số điều của Luật Phòng thủ dân sự (sau đây viết tắt là Nghị định).</w:t>
      </w:r>
    </w:p>
    <w:p>
      <w:r>
        <w:t>Ủy ban nhân dân tỉnh ban hành Kế hoạch như sau:</w:t>
      </w:r>
    </w:p>
    <w:p>
      <w:r>
        <w:t>I. MỤC ĐÍCH, YÊU CẦU</w:t>
      </w:r>
    </w:p>
    <w:p>
      <w:r>
        <w:t>1. Mục đích</w:t>
      </w:r>
    </w:p>
    <w:p>
      <w:r>
        <w:t>Xác định phạm vi, trách nhiệm; phân công nhiệm vụ cho các sở, ban, ngành, tổ chức chính trị - xã hội, Ủy ban nhân dân các xã, phường triển khai thi hành Nghị định kịp thời, đồng bộ, thống nhất, hiệu quả.</w:t>
      </w:r>
    </w:p>
    <w:p>
      <w:r>
        <w:t>2. Yêu cầu</w:t>
      </w:r>
    </w:p>
    <w:p>
      <w:r>
        <w:t>- Bảo đảm sự chỉ đạo, điều hành thống nhất của Ủy ban nhân dân tỉnh; sự phối hợp chặt chẽ giữa các sở, ban, ngành, tổ chức chính trị - xã hội và Ủy ban nhân dân các xã, phường.</w:t>
      </w:r>
    </w:p>
    <w:p>
      <w:r>
        <w:t>- Người đứng đầu cơ quan, tổ chức được giao nhiệm vụ phải tích cực, chủ động triển khai; tổ chức giám sát thực hiện Kế hoạch đúng tiến độ, bảo đảm chất lượng, thiết thực, hiệu quả.</w:t>
      </w:r>
    </w:p>
    <w:p>
      <w:r>
        <w:t>- Các sở, ban, ngành, tổ chức chính trị - xã hội, Ủy ban nhân dân các xã, phường và cơ quan, tổ chức có liên quan triển khai thực hiện thống nhất, đầy đủ, đồng bộ.</w:t>
      </w:r>
    </w:p>
    <w:p>
      <w:r>
        <w:t>II. NỘI DUNG</w:t>
      </w:r>
    </w:p>
    <w:p>
      <w:r>
        <w:t>1. Kiện toàn và hoàn thiện cơ chế chỉ đạo, điều hành phòng thủ dân sự.</w:t>
      </w:r>
    </w:p>
    <w:p>
      <w:r>
        <w:t>2. Triển khai thực hiện các văn bản hướng dẫn thi hành Nghị định quy định chi tiết một số điều của Luật Phòng thủ dân sự.</w:t>
      </w:r>
    </w:p>
    <w:p>
      <w:r>
        <w:t>3. Tổ chức tuyên truyền, phổ biến pháp luật về phòng thủ dân sự và các văn bản liên quan đến cơ quan, tổ chức và cộng đồng dân cư.</w:t>
      </w:r>
    </w:p>
    <w:p>
      <w:r>
        <w:t>4. Xây dựng lực lượng phòng thủ dân sự chuyên trách, kiêm nhiệm tại các sở, ban, ngành, tổ chức chính trị - xã hội và địa phương.</w:t>
      </w:r>
    </w:p>
    <w:p>
      <w:r>
        <w:t>5. Rà soát, điều chỉnh kế hoạch phòng thủ dân sự các cấp.</w:t>
      </w:r>
    </w:p>
    <w:p>
      <w:r>
        <w:t>6. Triển khai thực hiện các chiến lược, đề án, dự án, kế hoạch về phòng thủ dân sự.</w:t>
      </w:r>
    </w:p>
    <w:p>
      <w:r>
        <w:t>7. Diễn tập phòng thủ dân sự.</w:t>
      </w:r>
    </w:p>
    <w:p>
      <w:r>
        <w:t>8. Duy trì hoạt động phòng thủ dân sự thường xuyên.</w:t>
      </w:r>
    </w:p>
    <w:p>
      <w:r>
        <w:t>(Chi tiết Danh mục nhiệm vụ tại Phụ lục kèm theo)</w:t>
      </w:r>
    </w:p>
    <w:p>
      <w:r>
        <w:t>III. NGUỒN KINH PHÍ THỰC HIỆN</w:t>
      </w:r>
    </w:p>
    <w:p>
      <w:r>
        <w:t>1. Kinh phí thực hiện Kế hoạch được bố trí trong dự toán chi ngân sách hàng năm của sở, ban, ngành, tổ chức chính trị - xã hội, Ủy ban nhân dân các xã, phường theo phân cấp ngân sách nhà nước và các nguồn vốn hợp pháp khác ngoài ngân sách nhà nước.</w:t>
      </w:r>
    </w:p>
    <w:p>
      <w:r>
        <w:t>2. Các sở, ban, ngành, tổ chức chính trị - xã hội, Ủy ban nhân dân các xã, phường chủ động bố trí, huy động các nguồn vốn khác ngoài ngân sách từ các nhà tài trợ, tổ chức, cá nhân trong và ngoài nước để thực hiện Kế hoạch; sắp xếp các nhiệm vụ theo thứ tự ưu tiên, bảo đảm hiệu quả, hiệu lực, tiết kiệm theo đúng quy định của Nhà nước.</w:t>
      </w:r>
    </w:p>
    <w:p>
      <w:r>
        <w:t>IV. TỔ CHỨC THỰC HIỆN</w:t>
      </w:r>
    </w:p>
    <w:p>
      <w:r>
        <w:t>1. Các sở, ban, ngành, tổ chức chính trị - xã hội, Ủy ban nhân dân các xã, phường chịu trách nhiệm thực hiện Kế hoạch này.</w:t>
      </w:r>
    </w:p>
    <w:p>
      <w:r>
        <w:t>2. Bộ CHQS tỉnh có trách nhiệm tham mưu Ủy ban nhân dân tỉnh theo dõi, hướng dẫn, kiểm tra, đôn đốc các sở, ban, ngành, tổ chức chính trị - xã hội, Ủy ban nhân dân các xã, phường triển khai thực hiện; tổng hợp báo cáo Ủy ban nhân dân tỉnh kết quả thực hiện Kế hoạch.</w:t>
      </w:r>
    </w:p>
    <w:p>
      <w:r>
        <w:t>3. Căn cứ nội dung Kế hoạch và tình hình thực tiễn, các sở, ban, ngành, tổ chức chính trị - xã hội, Ủy ban nhân dân các xã, phường xây dựng Kế hoạch triển khai thi hành Nghị định trong phạm vi, lĩnh vực, địa bàn quản lý. Hằng năm báo cáo kết quả thực hiện về Ban Chỉ huy Phòng thủ dân sự tỉnh qua Văn phòng Ban Chỉ huy Phòng thủ dân sự tỉnh để tổng hợp, báo cáo.</w:t>
      </w:r>
    </w:p>
    <w:p>
      <w:r>
        <w:t>4. Sở Tài chính và Ủy ban nhân dân các xã, phường bố trí ngân sách nhà nước để thực hiện Kế hoạch này theo quy định của pháp luật.</w:t>
      </w:r>
    </w:p>
    <w:p>
      <w:r>
        <w:t>5. Trong quá trình triển khai thực hiện Kế hoạch, nếu có khó khăn, vướng mắc, các sở, ban, ngành, tổ chức chính trị - xã hội, Ủy ban nhân dân các xã, phường kịp thời phản ánh về Ban Chỉ huy Phòng thủ dân sự tỉnh qua Văn phòng Ban Chỉ huy Phòng thủ dân sự tỉnh để tổng hợp, báo cáo theo quy định.</w:t>
      </w:r>
    </w:p>
    <w:p>
      <w:r>
        <w:t>Yêu cầu các sở, ban, ngành, Ủy ban nhân dân các xã, phường và các đơn vị có liên quan thực hiện nghiêm túc./.</w:t>
      </w:r>
    </w:p>
    <w:p>
      <w:r>
        <w:t>Nơi nhận:</w:t>
      </w:r>
    </w:p>
    <w:p>
      <w:r>
        <w:t>- Chủ tịch UBND tỉnh;</w:t>
      </w:r>
    </w:p>
    <w:p>
      <w:r>
        <w:t>- Các PCT UBND tỉnh;</w:t>
      </w:r>
    </w:p>
    <w:p>
      <w:r>
        <w:t>- Bộ Chỉ huy Quân sự tinh;</w:t>
      </w:r>
    </w:p>
    <w:p>
      <w:r>
        <w:t>- Ban CHBĐ Biên phòng;</w:t>
      </w:r>
    </w:p>
    <w:p>
      <w:r>
        <w:t>- Văn phòng BCHPTDS tinh;</w:t>
      </w:r>
    </w:p>
    <w:p>
      <w:r>
        <w:t>- Các sở, ban, ngành cấp tỉnh;</w:t>
      </w:r>
    </w:p>
    <w:p>
      <w:r>
        <w:t>- CVP UBND tỉnh;</w:t>
      </w:r>
    </w:p>
    <w:p>
      <w:r>
        <w:t>- PCVP (NC) UBND tỉnh;</w:t>
      </w:r>
    </w:p>
    <w:p>
      <w:r>
        <w:t>- UBND các xã, phường;</w:t>
      </w:r>
    </w:p>
    <w:p>
      <w:r>
        <w:t>- Lưu: VT, NC (TP, Dũng).</w:t>
      </w:r>
    </w:p>
    <w:p>
      <w:r>
        <w:t>TM. ỦY BAN NHÂN DÂN</w:t>
      </w:r>
    </w:p>
    <w:p>
      <w:r>
        <w:t>KT. CHỦ TỊCH</w:t>
      </w:r>
    </w:p>
    <w:p>
      <w:r>
        <w:t>PHÓ CHỦ TỊCH</w:t>
      </w:r>
    </w:p>
    <w:p>
      <w:r>
        <w:t>Nguyễn Văn Đệ</w:t>
      </w:r>
    </w:p>
    <w:p>
      <w:r>
        <w:t>PHỤ LỤC</w:t>
      </w:r>
    </w:p>
    <w:p>
      <w:r>
        <w:t>DANH MỤC NHIỆM VỤ TRIỂN KHAI THI HÀNH NGHỊ ĐỊNH QUY ĐỊNH CHI TIẾT MỘT SỐ ĐIỀU CỦA LUẬT PHÒNG THỦ DÂN SỰ</w:t>
      </w:r>
    </w:p>
    <w:p>
      <w:r>
        <w:t>(Kèm theo Kế hoạch số 980/KH-UBND ngày 18 tháng 11 năm 2025 của UBND tỉnh Nghệ An)</w:t>
      </w:r>
    </w:p>
    <w:p>
      <w:r>
        <w:t>TT</w:t>
      </w:r>
    </w:p>
    <w:p>
      <w:r>
        <w:t>Nội dung thực hiện</w:t>
      </w:r>
    </w:p>
    <w:p>
      <w:r>
        <w:t>Cơ quan chủ trì</w:t>
      </w:r>
    </w:p>
    <w:p>
      <w:r>
        <w:t>Cơ quan phối hợp</w:t>
      </w:r>
    </w:p>
    <w:p>
      <w:r>
        <w:t>Thời gian hoàn thành</w:t>
      </w:r>
    </w:p>
    <w:p>
      <w:r>
        <w:t>Sản phẩm dự kiến</w:t>
      </w:r>
    </w:p>
    <w:p>
      <w:r>
        <w:t>I</w:t>
      </w:r>
    </w:p>
    <w:p>
      <w:r>
        <w:t>KIỆN TOÀN VÀ HOÀN THIỆN CƠ CHẾ CHỈ ĐẠO, ĐIỀU HÀNH PHÒNG THỦ DÂN SỰ</w:t>
      </w:r>
    </w:p>
    <w:p>
      <w:r>
        <w:t>1</w:t>
      </w:r>
    </w:p>
    <w:p>
      <w:r>
        <w:t>Tổ chức lại Ban Chỉ huy Phòng thủ dân sự cấp tỉnh, cấp xã; ban hành quy chế hoạt động của Ban Chỉ huy phòng thủ dân sự các cấp (Điều 7, 8 Nghị định)</w:t>
      </w:r>
    </w:p>
    <w:p>
      <w:r>
        <w:t>Bộ CHQS tỉnh; UBND cấp xã</w:t>
      </w:r>
    </w:p>
    <w:p>
      <w:r>
        <w:t>Văn phòng Ban Chỉ huy; các sở, ban, ngành</w:t>
      </w:r>
    </w:p>
    <w:p>
      <w:r>
        <w:t>Trước ngày 30/11/2025</w:t>
      </w:r>
    </w:p>
    <w:p>
      <w:r>
        <w:t>Quyết định của Chủ tịch UBND cấp tỉnh, cấp xã</w:t>
      </w:r>
    </w:p>
    <w:p>
      <w:r>
        <w:t>II</w:t>
      </w:r>
    </w:p>
    <w:p>
      <w:r>
        <w:t>TRIỂN KHAI ĐỒNG BỘ VĂN BẢN QUY PHẠM PHÁP LUẬT, CƠ CHẾ, CHÍNH SÁCH VỀ PHÒNG THỦ DÂN SỰ</w:t>
      </w:r>
    </w:p>
    <w:p>
      <w:r>
        <w:t>1</w:t>
      </w:r>
    </w:p>
    <w:p>
      <w:r>
        <w:t>Triển khai thực hiện một số nội dung chi, mức chi đặc thù trong nội dung chi ngân sách cho hoạt động phòng thủ dân sự.</w:t>
      </w:r>
    </w:p>
    <w:p>
      <w:r>
        <w:t>Sở Tài chính</w:t>
      </w:r>
    </w:p>
    <w:p>
      <w:r>
        <w:t>Cơ quan, địa phương liên quan</w:t>
      </w:r>
    </w:p>
    <w:p>
      <w:r>
        <w:t>Thường xuyên</w:t>
      </w:r>
    </w:p>
    <w:p>
      <w:r>
        <w:t>2</w:t>
      </w:r>
    </w:p>
    <w:p>
      <w:r>
        <w:t>Triển khai thực hiện khi có sửa đổi hoặc ban hành mới Quyết định thay thế Quyết định số 118/2008/QĐ-TTg ngày 27/8/2008 của Thủ tướng Chính phủ ban hành Quy chế quản lý tài chính đối với hoạt động tìm kiếm cứu nạn, cứu hộ, ứng phó thiên tai, thảm họa.</w:t>
      </w:r>
    </w:p>
    <w:p>
      <w:r>
        <w:t>Sở Tài chính</w:t>
      </w:r>
    </w:p>
    <w:p>
      <w:r>
        <w:t>Cơ quan, địa phương liên quan</w:t>
      </w:r>
    </w:p>
    <w:p>
      <w:r>
        <w:t>2025</w:t>
      </w:r>
    </w:p>
    <w:p>
      <w:r>
        <w:t>3</w:t>
      </w:r>
    </w:p>
    <w:p>
      <w:r>
        <w:t>Triển khai thực hiện khi có Thông tư mới thay thế Thông tư số 92/2009/TT- BTC ngày 12/5/2009 và Thông tư số 85/2020/TT-BTC ngày 01/10/2020 của Bộ Tài chính</w:t>
      </w:r>
    </w:p>
    <w:p>
      <w:r>
        <w:t>Sở Tài chính</w:t>
      </w:r>
    </w:p>
    <w:p>
      <w:r>
        <w:t>Cơ quan, địa phương liên quan</w:t>
      </w:r>
    </w:p>
    <w:p>
      <w:r>
        <w:t>2025</w:t>
      </w:r>
    </w:p>
    <w:p>
      <w:r>
        <w:t>4</w:t>
      </w:r>
    </w:p>
    <w:p>
      <w:r>
        <w:t>Hướng dẫn phương pháp, trình tự thống kê phù hợp với lĩnh vực quản lý các ngành</w:t>
      </w:r>
    </w:p>
    <w:p>
      <w:r>
        <w:t>Sở, ban, ngành, tổ chức chính trị - xã hội</w:t>
      </w:r>
    </w:p>
    <w:p>
      <w:r>
        <w:t>Cơ quan liên quan</w:t>
      </w:r>
    </w:p>
    <w:p>
      <w:r>
        <w:t>2025</w:t>
      </w:r>
    </w:p>
    <w:p>
      <w:r>
        <w:t>5</w:t>
      </w:r>
    </w:p>
    <w:p>
      <w:r>
        <w:t>Hướng dẫn thanh toán chi phí khám bệnh, chữa bệnh, xử lý môi trường, phòng, chống dịch bệnh nguy hiểm trong phòng thủ dân sự</w:t>
      </w:r>
    </w:p>
    <w:p>
      <w:r>
        <w:t>Sở Y tế</w:t>
      </w:r>
    </w:p>
    <w:p>
      <w:r>
        <w:t>Sở Tài chính và cơ quan, địa phương liên quan</w:t>
      </w:r>
    </w:p>
    <w:p>
      <w:r>
        <w:t>2025</w:t>
      </w:r>
    </w:p>
    <w:p>
      <w:r>
        <w:t>6</w:t>
      </w:r>
    </w:p>
    <w:p>
      <w:r>
        <w:t>Tiếp nhận các số, tần số trực canh, cấp cứu khẩn cấp; bảo đảm quyền ưu tiên sử dụng các phương tiện thông tin liên lạc phục vụ chỉ đạo, điều hành về phòng thủ dân sự</w:t>
      </w:r>
    </w:p>
    <w:p>
      <w:r>
        <w:t>Sở Khoa học và Công nghệ</w:t>
      </w:r>
    </w:p>
    <w:p>
      <w:r>
        <w:t>Cơ quan, địa phương liên quan</w:t>
      </w:r>
    </w:p>
    <w:p>
      <w:r>
        <w:t>2025</w:t>
      </w:r>
    </w:p>
    <w:p>
      <w:r>
        <w:t>7</w:t>
      </w:r>
    </w:p>
    <w:p>
      <w:r>
        <w:t>Ban hành Quy chế Phối hợp tìm kiếm, cứu nạn trên biển, trong vùng nước cảng biển và thủy nội địa thay thế Quy chế hiện hành</w:t>
      </w:r>
    </w:p>
    <w:p>
      <w:r>
        <w:t>Sở Xây dựng</w:t>
      </w:r>
    </w:p>
    <w:p>
      <w:r>
        <w:t>Văn phòng Ban Chỉ huy và cơ quan, địa phương liên quan</w:t>
      </w:r>
    </w:p>
    <w:p>
      <w:r>
        <w:t>Sau khi có Quy chế của TW</w:t>
      </w:r>
    </w:p>
    <w:p>
      <w:r>
        <w:t>Quyết định Chủ tịch UBND tỉnh</w:t>
      </w:r>
    </w:p>
    <w:p>
      <w:r>
        <w:t>8</w:t>
      </w:r>
    </w:p>
    <w:p>
      <w:r>
        <w:t>Ban hành Quy chế Phối hợp tìm kiếm, cứu nạn hàng không dân dụng thay thế Quy chế hiện hành</w:t>
      </w:r>
    </w:p>
    <w:p>
      <w:r>
        <w:t>Sở Xây dựng</w:t>
      </w:r>
    </w:p>
    <w:p>
      <w:r>
        <w:t>Văn phòng Ban Chỉ huy và cơ quan, địa phương liên quan</w:t>
      </w:r>
    </w:p>
    <w:p>
      <w:r>
        <w:t>Sau khi có Quy chế của TW</w:t>
      </w:r>
    </w:p>
    <w:p>
      <w:r>
        <w:t>Quyết định Chủ tịch UBND tỉnh</w:t>
      </w:r>
    </w:p>
    <w:p>
      <w:r>
        <w:t>….................................</w:t>
      </w:r>
    </w:p>
    <w:p>
      <w:r>
        <w:t>2</w:t>
      </w:r>
    </w:p>
    <w:p>
      <w:r>
        <w:t>Thành lập bộ máy quản lý Quỹ và ban hành Quy chế hoạt động Quỹ Phòng thủ dân sự cấp tỉnh (khoản 4, Điều 51 Nghị định)</w:t>
      </w:r>
    </w:p>
    <w:p>
      <w:r>
        <w:t>Sở Tài chính</w:t>
      </w:r>
    </w:p>
    <w:p>
      <w:r>
        <w:t>Sở Tài chính và cơ quan, địa phương liên quan</w:t>
      </w:r>
    </w:p>
    <w:p>
      <w:r>
        <w:t>2025</w:t>
      </w:r>
    </w:p>
    <w:p>
      <w:r>
        <w:t>Quyết định của Chủ tịch UBND tỉnh</w:t>
      </w:r>
    </w:p>
    <w:p>
      <w:r>
        <w:t>3</w:t>
      </w:r>
    </w:p>
    <w:p>
      <w:r>
        <w:t>Tiếp nhận và duy trì Hệ thống Tổng đài 112 phục vụ hoạt động phòng thủ dân sự hoạt động hiệu quả</w:t>
      </w:r>
    </w:p>
    <w:p>
      <w:r>
        <w:t>Bộ CHQS tỉnh</w:t>
      </w:r>
    </w:p>
    <w:p>
      <w:r>
        <w:t>Bộ Quốc phòng và cơ quan, địa phương liên quan</w:t>
      </w:r>
    </w:p>
    <w:p>
      <w:r>
        <w:t>2025</w:t>
      </w:r>
    </w:p>
    <w:p>
      <w:r>
        <w:t>4</w:t>
      </w:r>
    </w:p>
    <w:p>
      <w:r>
        <w:t>Rà soát, tổng hợp danh mục các công trình phòng thủ dân sự chuyên dụng, công trình có công năng sử dụng cho phòng thủ dân sự thuộc lĩnh vực, địa bàn quản lý, báo cáo Ban Chỉ huy Phòng thủ dân sự các cấp (khoản 2 Điều 11, khoản 2 Điều 12 Nghị định)</w:t>
      </w:r>
    </w:p>
    <w:p>
      <w:r>
        <w:t>Ban Chỉ huy Phòng thủ dân sự cấp tỉnh, cấp xã</w:t>
      </w:r>
    </w:p>
    <w:p>
      <w:r>
        <w:t>Cơ quan có liên quan</w:t>
      </w:r>
    </w:p>
    <w:p>
      <w:r>
        <w:t>Tháng 12 hằng năm</w:t>
      </w:r>
    </w:p>
    <w:p>
      <w:r>
        <w:t>Báo cáo của Ban Chỉ huy Phòng thủ dân sự cấp tỉnh, cấp xã</w:t>
      </w:r>
    </w:p>
    <w:p>
      <w:r>
        <w:t>5</w:t>
      </w:r>
    </w:p>
    <w:p>
      <w:r>
        <w:t>Xây dựng công trình phòng thủ dân sự gắn với xây dựng thế trận khu vực phòng thủ địa phương (khoản 1 Điều 13 Nghị định)</w:t>
      </w:r>
    </w:p>
    <w:p>
      <w:r>
        <w:t>Ban Chỉ huy Phòng thủ dân sự tỉnh</w:t>
      </w:r>
    </w:p>
    <w:p>
      <w:r>
        <w:t>Cơ quan có liên quan</w:t>
      </w:r>
    </w:p>
    <w:p>
      <w:r>
        <w:t>Thường xuyên</w:t>
      </w:r>
    </w:p>
    <w:p>
      <w:r>
        <w:t>Đề án, dự án cấp tỉnh</w:t>
      </w:r>
    </w:p>
    <w:p>
      <w:r>
        <w:t>6</w:t>
      </w:r>
    </w:p>
    <w:p>
      <w:r>
        <w:t>Triển khai thực hiện các chiến lược, kế hoạch quốc gia; đề án, dự án trong lĩnh vực phòng thủ dân sự</w:t>
      </w:r>
    </w:p>
    <w:p>
      <w:r>
        <w:t>Ban Chỉ huy Phòng thủ dân sự tỉnh</w:t>
      </w:r>
    </w:p>
    <w:p>
      <w:r>
        <w:t>Cơ quan, địa phương liên quan</w:t>
      </w:r>
    </w:p>
    <w:p>
      <w:r>
        <w:t>Theo Kế hoạch riêng</w:t>
      </w:r>
    </w:p>
    <w:p>
      <w:r>
        <w:t>Đề án, dự án</w:t>
      </w:r>
    </w:p>
    <w:p>
      <w:r>
        <w:t>VII</w:t>
      </w:r>
    </w:p>
    <w:p>
      <w:r>
        <w:t>DIỄN TẬP PHÒNG THỦ DÂN SỰ</w:t>
      </w:r>
    </w:p>
    <w:p>
      <w:r>
        <w:t>1</w:t>
      </w:r>
    </w:p>
    <w:p>
      <w:r>
        <w:t>Diễn tập phòng thủ dân sự các cấp</w:t>
      </w:r>
    </w:p>
    <w:p>
      <w:r>
        <w:t>Ban Chỉ huy Phòng thủ dân sự cấp tỉnh, cấp xã</w:t>
      </w:r>
    </w:p>
    <w:p>
      <w:r>
        <w:t>Cơ quan, địa phương liên quan</w:t>
      </w:r>
    </w:p>
    <w:p>
      <w:r>
        <w:t>Theo Kế hoạch riêng</w:t>
      </w:r>
    </w:p>
    <w:p>
      <w:r>
        <w:t>Cuộc diễn tập</w:t>
      </w:r>
    </w:p>
    <w:p>
      <w:r>
        <w:t>2</w:t>
      </w:r>
    </w:p>
    <w:p>
      <w:r>
        <w:t>Diễn tập khu vực phòng thủ, trong đó có nội dung phòng thủ dân sự</w:t>
      </w:r>
    </w:p>
    <w:p>
      <w:r>
        <w:t>Ban Chỉ huy Phòng thủ dân sự cấp tỉnh, cấp xã</w:t>
      </w:r>
    </w:p>
    <w:p>
      <w:r>
        <w:t>Cơ quan, địa phương liên quan</w:t>
      </w:r>
    </w:p>
    <w:p>
      <w:r>
        <w:t>Theo kế hoạch</w:t>
      </w:r>
    </w:p>
    <w:p>
      <w:r>
        <w:t>Cuộc diễn tập</w:t>
      </w:r>
    </w:p>
    <w:p>
      <w:r>
        <w:t>VIII</w:t>
      </w:r>
    </w:p>
    <w:p>
      <w:r>
        <w:t>DUY TRÌ HOẠT ĐỘNG PHÒNG THỦ DÂN SỰ THƯỜNG XUYÊN</w:t>
      </w:r>
    </w:p>
    <w:p>
      <w:r>
        <w:t>1</w:t>
      </w:r>
    </w:p>
    <w:p>
      <w:r>
        <w:t>Quy định về chế độ trực tại Ban Chỉ huy Phòng thủ dân sự cấp tỉnh, cấp xã (điểm b, khoản 1 Điều 42 Nghị định)</w:t>
      </w:r>
    </w:p>
    <w:p>
      <w:r>
        <w:t>Ban Chỉ huy Phòng thủ dân sự cấp tỉnh, cấp xã</w:t>
      </w:r>
    </w:p>
    <w:p>
      <w:r>
        <w:t>Văn phòng Ban Chỉ huy</w:t>
      </w:r>
    </w:p>
    <w:p>
      <w:r>
        <w:t>2025</w:t>
      </w:r>
    </w:p>
    <w:p>
      <w:r>
        <w:t>Văn bản của Trưởng Ban Chỉ huy Phòng thủ dân 1 sự cấp tỉnh, cấp xã</w:t>
      </w:r>
    </w:p>
    <w:p>
      <w:r>
        <w:t>2</w:t>
      </w:r>
    </w:p>
    <w:p>
      <w:r>
        <w:t>Xây dựng Quy chế về công tác trực ban, họp và ban hành công điện chỉ đạo, điều hành phòng, chống thiên tai tại Sở Nông nghiệp và Môi trường</w:t>
      </w:r>
    </w:p>
    <w:p>
      <w:r>
        <w:t>Sở Nông nghiệp và Môi trường</w:t>
      </w:r>
    </w:p>
    <w:p>
      <w:r>
        <w:t>Các sở, ban, ngành, các tổ chức chính trị-xã hội</w:t>
      </w:r>
    </w:p>
    <w:p>
      <w:r>
        <w:t>2025</w:t>
      </w:r>
    </w:p>
    <w:p>
      <w:r>
        <w:t>Quyết định của Giám đốc Sở NN&amp;MT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