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88/KH-UBND năm 2024 thực hiện Quy định khuyến khích, bảo vệ cán bộ năng động, sáng tạo, dám nghĩ, dám làm, dám chịu trách nhiệm vì lợi ích chung do Thành phố Cần Thơ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88/KH-UBND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23/04/2024</w:t>
            </w:r>
          </w:p>
        </w:tc>
      </w:tr>
      <w:tr>
        <w:tc>
          <w:tcPr>
            <w:tcW w:type="dxa" w:w="4320"/>
          </w:tcPr>
          <w:p>
            <w:r>
              <w:t>Ngày hiệu lực</w:t>
            </w:r>
          </w:p>
        </w:tc>
        <w:tc>
          <w:tcPr>
            <w:tcW w:type="dxa" w:w="4320"/>
          </w:tcPr>
          <w:p>
            <w:r>
              <w:t>23/04/2024</w:t>
            </w:r>
          </w:p>
        </w:tc>
      </w:tr>
      <w:tr>
        <w:tc>
          <w:tcPr>
            <w:tcW w:type="dxa" w:w="4320"/>
          </w:tcPr>
          <w:p>
            <w:r>
              <w:t>Tình trạng</w:t>
            </w:r>
          </w:p>
        </w:tc>
        <w:tc>
          <w:tcPr>
            <w:tcW w:type="dxa" w:w="4320"/>
          </w:tcPr>
          <w:p>
            <w:r>
              <w:t>Chưa xác định</w:t>
            </w:r>
          </w:p>
        </w:tc>
      </w:tr>
    </w:tbl>
    <w:p/>
    <w:p>
      <w:r>
        <w:t>ỦY BAN NHÂN DÂN</w:t>
      </w:r>
    </w:p>
    <w:p>
      <w:r>
        <w:t>THÀNH PHỐ CẦN THƠ</w:t>
      </w:r>
    </w:p>
    <w:p>
      <w:r>
        <w:t>-------</w:t>
      </w:r>
    </w:p>
    <w:p>
      <w:r>
        <w:t>CỘNG HÒA XÃ HỘI CHỦ NGHĨA VIỆT NAM</w:t>
      </w:r>
    </w:p>
    <w:p>
      <w:r>
        <w:t>Độc lập - Tự do - Hạnh phúc</w:t>
      </w:r>
    </w:p>
    <w:p>
      <w:r>
        <w:t>---------------</w:t>
      </w:r>
    </w:p>
    <w:p>
      <w:r>
        <w:t>Số: 88/KH-UBND</w:t>
      </w:r>
    </w:p>
    <w:p>
      <w:r>
        <w:t>Cần Thơ, ngày 23 tháng 4 năm 2024</w:t>
      </w:r>
    </w:p>
    <w:p>
      <w:r>
        <w:t>KẾ HOẠCH</w:t>
      </w:r>
    </w:p>
    <w:p>
      <w:r>
        <w:t>THỰC HIỆN QUY ĐỊNH VỀ KHUYẾN KHÍCH, BẢO VỆ CÁN BỘ NĂNG ĐỘNG, SÁNG TẠO, DÁM NGHĨ, DÁM LÀM, DÁM CHỊU TRÁCH NHIỆM VÌ LỢI ÍCH CHUNG</w:t>
      </w:r>
    </w:p>
    <w:p>
      <w:r>
        <w:t>Thực hiện Nghị định số 73/2023/NĐ-CP ngày 29 tháng 9 năm 2023 của Chính phủ quy định về khuyến khích, bảo vệ cán bộ năng động, sáng tạo, dám nghĩ, dám làm, dám chịu trách nhiệm vì lợi ích chung (sau đây viết tắt là Nghị định số 73/2023/NĐ-CP), Ủy ban nhân dân thành phố ban hành Kế hoạch thực hiện với các nội dung như sau:</w:t>
      </w:r>
    </w:p>
    <w:p>
      <w:r>
        <w:t>I. MỤC ĐÍCH, YÊU CẦU</w:t>
      </w:r>
    </w:p>
    <w:p>
      <w:r>
        <w:t>1. Mục đích</w:t>
      </w:r>
    </w:p>
    <w:p>
      <w:r>
        <w:t>a) Bảo đảm triển khai kịp thời, thống nhất, khoa học và hiệu quả các nội dung đã được quy định trong Nghị định số 73/2023/NĐ-CP đến toàn thể cán bộ, công chức, viên chức, người giữ chức danh, chức vụ và người đại diện phần vốn nhà nước tại doanh nghiệp theo quy định của Chính phủ (sau đây viết tắt là cán bộ) và cơ quan, tổ chức, cá nhân có liên quan;</w:t>
      </w:r>
    </w:p>
    <w:p>
      <w:r>
        <w:t>b) Nâng cao vai trò, trách nhiệm của người đứng đầu cơ quan, đơn vị, địa phương trong việc phát huy tinh thần năng động, sáng tạo trong việc khuyến khích, bảo vệ cán bộ đề xuất và cán bộ, cá nhân, tổ chức thực hiện đề xuất.</w:t>
      </w:r>
    </w:p>
    <w:p>
      <w:r>
        <w:t>2. Yêu cầu</w:t>
      </w:r>
    </w:p>
    <w:p>
      <w:r>
        <w:t>a) Bám sát nội dung quy định tại Nghị định số 73/2023/NĐ-CP;</w:t>
      </w:r>
    </w:p>
    <w:p>
      <w:r>
        <w:t>b) Nâng cao nhận thức, đổi mới mạnh mẽ tư duy, trách nhiệm thực hiện; xác định nhiệm vụ, thời hạn, tiến độ hoàn thành và trách nhiệm giữa các cơ quan, đơn vị nhằm đảm bảo triển khai kịp thời, đồng bộ, thống nhất và hiệu quả;</w:t>
      </w:r>
    </w:p>
    <w:p>
      <w:r>
        <w:t>c) Phối hợp chặt chẽ giữa cấp ủy và lãnh đạo cơ quan, đơn vị, địa phương cùng cấp trong việc đề xuất, phê duyệt thực hiện đề xuất, công nhận kết quả đề xuất.</w:t>
      </w:r>
    </w:p>
    <w:p>
      <w:r>
        <w:t>II. NỘI DUNG</w:t>
      </w:r>
    </w:p>
    <w:p>
      <w:r>
        <w:t>1. Tổ chức tuyên truyền, triển khai Nghị định số 73/2023/NĐ-CP đến cơ quan, tổ chức, cá nhân có liên quan</w:t>
      </w:r>
    </w:p>
    <w:p>
      <w:r>
        <w:t>a) Hình thức: cơ quan, đơn vị, địa phương lựa chọn hình thức tuyên truyền, triển khai Nghị định số 73/2023/NĐ-CP phù hợp với tình hình thực tiễn;</w:t>
      </w:r>
    </w:p>
    <w:p>
      <w:r>
        <w:t>b) Đơn vị thực hiện: cơ quan, đơn vị, địa phương;</w:t>
      </w:r>
    </w:p>
    <w:p>
      <w:r>
        <w:t>c) Thời gian thực hiện: thường xuyên.</w:t>
      </w:r>
    </w:p>
    <w:p>
      <w:r>
        <w:t>2. Hoàn thiện dự thảo về trình tự, thủ tục đề xuất và phê duyệt đề xuất đổi mới, sáng tạo</w:t>
      </w:r>
    </w:p>
    <w:p>
      <w:r>
        <w:t>a) Đơn vị chủ trì: Sở Nội vụ;</w:t>
      </w:r>
    </w:p>
    <w:p>
      <w:r>
        <w:t>b) Đơn vị phối hợp: cơ quan, đơn vị, địa phương;</w:t>
      </w:r>
    </w:p>
    <w:p>
      <w:r>
        <w:t>c) Thời gian thực hiện: quý II năm 2024.</w:t>
      </w:r>
    </w:p>
    <w:p>
      <w:r>
        <w:t>3. Đăng ký nội dung đề xuất</w:t>
      </w:r>
    </w:p>
    <w:p>
      <w:r>
        <w:t>Theo chức năng, nhiệm vụ, quyền hạn và điều kiện cụ thể, Thủ trưởng cơ quan, đơn vị, địa phương có trách nhiệm chủ động triển khai và khuyến khích cán bộ đăng ký sáng kiến, giải pháp sáng tạo, cách làm đột phá để tháo gỡ, giải quyết những điểm nghẽn, nút thắt trong cơ chế, chính sách, đóng góp tích cực vào sự phát triển chung của cơ quan, đơn vị, địa phương. Đồng thời, tạo điều kiện và môi trường làm việc tốt nhất để cán bộ phát huy khả năng, sáng tạo, sáng kiến của mình.</w:t>
      </w:r>
    </w:p>
    <w:p>
      <w:r>
        <w:t>a) Đối với đề xuất của cán bộ, công chức lãnh đạo, quản lý trong các cơ quan, tổ chức hành chính nhà nước, viên chức quản lý trong đơn vị sự nghiệp công lập, người giữ chức danh, chức vụ và người đại diện phần vốn nhà nước tại doanh nghiệp thuộc thẩm quyền quản lý của Ủy ban nhân dân thành phố:</w:t>
      </w:r>
    </w:p>
    <w:p>
      <w:r>
        <w:t>- Kế hoạch đề xuất được gửi đến Ủy ban nhân dân thành phố (thông qua Sở Nội vụ);</w:t>
      </w:r>
    </w:p>
    <w:p>
      <w:r>
        <w:t>- Thời gian thực hiện: thường xuyên.</w:t>
      </w:r>
    </w:p>
    <w:p>
      <w:r>
        <w:t>b) Đối với đề xuất của cán bộ, công chức lãnh đạo, quản lý trong các cơ quan, tổ chức hành chính nhà nước, viên chức quản lý trong các đơn vị sự nghiệp công lập thuộc thẩm quyền quản lý của cơ quan, đơn vị, địa phương:</w:t>
      </w:r>
    </w:p>
    <w:p>
      <w:r>
        <w:t>- Kế hoạch đề xuất được gửi đến Thủ trưởng cơ quan, đơn vị, địa phương;</w:t>
      </w:r>
    </w:p>
    <w:p>
      <w:r>
        <w:t>- Thời gian thực hiện: thường xuyên.</w:t>
      </w:r>
    </w:p>
    <w:p>
      <w:r>
        <w:t>III. KINH PHÍ THỰC HIỆN</w:t>
      </w:r>
    </w:p>
    <w:p>
      <w:r>
        <w:t>Từ ngân sách Nhà nước và nguồn kinh phí khác theo quy định pháp luật.</w:t>
      </w:r>
    </w:p>
    <w:p>
      <w:r>
        <w:t>IV. TỔ CHỨC THỰC HIỆN</w:t>
      </w:r>
    </w:p>
    <w:p>
      <w:r>
        <w:t>1. Thủ trưởng cơ quan, đơn vị, địa phương</w:t>
      </w:r>
    </w:p>
    <w:p>
      <w:r>
        <w:t>a) Tiếp tục tuyên truyền, triển khai Nghị định số 73/2023/NĐ-CP đến toàn thể cán bộ, công chức, viên chức và người lao động;</w:t>
      </w:r>
    </w:p>
    <w:p>
      <w:r>
        <w:t>b) Xây dựng kế hoạch thực hiện Nghị định số 73/2023/NĐ-CP của cơ quan, đơn vị, địa phương trong quý II năm 2024;</w:t>
      </w:r>
    </w:p>
    <w:p>
      <w:r>
        <w:t>c) Tiếp nhận, đăng ký giải pháp, sáng kiến đổi mới, sáng tạo sau khi trình tự, thủ tục đề xuất và phê duyệt đề xuất đổi mới, sáng tạo được ban hành;</w:t>
      </w:r>
    </w:p>
    <w:p>
      <w:r>
        <w:t>d) Định kỳ hàng năm tiến hành rà soát, tổng kết, đánh giá kết quả thực hiện kế hoạch, phân tích những mặt được, mặt hạn chế, chất lượng các chỉ tiêu, nhiệm vụ đã làm được, rút kinh nghiệm, đề ra biện pháp khắc phục những tồn tại, hạn chế.</w:t>
      </w:r>
    </w:p>
    <w:p>
      <w:r>
        <w:t>2. Giao Sở Nội vụ</w:t>
      </w:r>
    </w:p>
    <w:p>
      <w:r>
        <w:t>a) Hướng dẫn cơ quan, đơn vị, địa phương tổ chức thực hiện Nghị định số 73/2023/NĐ-CP; đồng thời, tổng hợp, báo cáo Ủy ban nhân dân thành phố việc triển khai thực hiện Kế hoạch này theo quy định;</w:t>
      </w:r>
    </w:p>
    <w:p>
      <w:r>
        <w:t>b) Hoàn thiện dự thảo về trình tự, thủ tục đề xuất và phê duyệt đề xuất đổi mới, sáng tạo, trình Ủy ban nhân dân thành phố Cần Thơ trong quý II năm 2024;</w:t>
      </w:r>
    </w:p>
    <w:p>
      <w:r>
        <w:t>c) Theo dõi, kiểm tra, đôn đốc việc triển khai thực hiện Kế hoạch này và tham mưu Ủy ban nhân dân thành phố thực hiện sơ kết, tổng kết theo quy định.</w:t>
      </w:r>
    </w:p>
    <w:p>
      <w:r>
        <w:t>Trên đây là kế hoạch thực hiện quy định về khuyến khích, bảo vệ cán bộ năng động, sáng tạo, dám nghĩ, dám làm, dám chịu trách nhiệm vì lợi ích chung của Ủy ban nhân dân thành phố. Trong quá trình tổ chức thực hiện, nếu có khó khăn, vướng mắc, các cơ quan, đơn vị kịp thời báo cáo Ủy ban nhân dân thành phố (thông qua Sở Nội vụ) xem xét, hướng dẫn, chỉ đạo, giải quyết./.</w:t>
      </w:r>
    </w:p>
    <w:p>
      <w:r>
        <w:t>Nơi nhận:</w:t>
      </w:r>
    </w:p>
    <w:p>
      <w:r>
        <w:t>- TT. TU, TT. HĐND TP;</w:t>
      </w:r>
    </w:p>
    <w:p>
      <w:r>
        <w:t>- CT, PCT UBND TP;</w:t>
      </w:r>
    </w:p>
    <w:p>
      <w:r>
        <w:t>- Ban Tổ chức Thành ủy;</w:t>
      </w:r>
    </w:p>
    <w:p>
      <w:r>
        <w:t>- Văn phòng Đoàn ĐBQH và HĐND TP;</w:t>
      </w:r>
    </w:p>
    <w:p>
      <w:r>
        <w:t>- Cơ quan chuyên môn thuộc UBND TP;</w:t>
      </w:r>
    </w:p>
    <w:p>
      <w:r>
        <w:t>- Ban quản lý các KCX&amp;CN;</w:t>
      </w:r>
    </w:p>
    <w:p>
      <w:r>
        <w:t>- UBND quận, huyện;</w:t>
      </w:r>
    </w:p>
    <w:p>
      <w:r>
        <w:t>- Đơn vị sự nghiệp công lập thuộc UBND TP;</w:t>
      </w:r>
    </w:p>
    <w:p>
      <w:r>
        <w:t>- Tổ chức Hội do Đảng, Nhà nước giao nhiệm vụ cấp TP;</w:t>
      </w:r>
    </w:p>
    <w:p>
      <w:r>
        <w:t>- Cty TNHH MTV XSKT Cần Thơ;</w:t>
      </w:r>
    </w:p>
    <w:p>
      <w:r>
        <w:t>- Công ty TNHH MTV Nông nghiệp Cờ Đỏ;</w:t>
      </w:r>
    </w:p>
    <w:p>
      <w:r>
        <w:t>- Các doanh nghiệp có phần vốn nhà nước;</w:t>
      </w:r>
    </w:p>
    <w:p>
      <w:r>
        <w:t>- VP UBND TP (2AC,3E,4,5,7);</w:t>
      </w:r>
    </w:p>
    <w:p>
      <w:r>
        <w:t>- Cổng TTĐT TP;</w:t>
      </w:r>
    </w:p>
    <w:p>
      <w:r>
        <w:t>- Lưu: VT, LhT.</w:t>
      </w:r>
    </w:p>
    <w:p>
      <w:r>
        <w:t>TM. ỦY BAN NHÂN DÂN</w:t>
      </w:r>
    </w:p>
    <w:p>
      <w:r>
        <w:t>CHỦ TỊCH</w:t>
      </w:r>
    </w:p>
    <w:p>
      <w:r>
        <w:t>Trần Việt Trường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