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Kế hoạch 813/KH-UBND nâng cao chất lượng và hiệu quả cung cấp, sử dụng dịch vụ công trực tuyến trên địa bàn tỉnh Cao Bằng năm 2024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813/KH-UBND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05/04/2024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05/04/2024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