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năm 2024 thực hiện cải cách chính sách tiền lương đối với cán bộ, công chức, viên chức, lực lượng vũ trang và người lao động trong doanh nghiệp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79/KH-UBND</w:t>
      </w:r>
    </w:p>
    <w:p>
      <w:r>
        <w:t>Thừa Thiên Huế, ngày 28 tháng 02 năm 2024</w:t>
      </w:r>
    </w:p>
    <w:p>
      <w:r>
        <w:t>KẾ HOẠCH</w:t>
      </w:r>
    </w:p>
    <w:p>
      <w:r>
        <w:t>TRIỂN KHAI THỰC HIỆN CẢI CÁCH CHÍNH SÁCH TIỀN LƯƠNG ĐỐI VỚI CÁN BỘ, CÔNG CHỨC, VIÊN CHỨC, LỰC LƯỢNG VŨ TRANG VÀ NGƯỜI LAO ĐỘNG TRONG DOANH NGHIỆP</w:t>
      </w:r>
    </w:p>
    <w:p>
      <w:r>
        <w:t>Căn cứ Quyết định số 135/QĐ-TTg ngày 31 tháng 01 năm 2024 của Thủ tướng Chính phủ ban hành Kế hoạch triển khai thực hiện cải cách chính sách tiền lương đối với cán bộ, công chức, viên chức, lực lượng vũ trang và người lao động trong doanh nghiệp;</w:t>
      </w:r>
    </w:p>
    <w:p>
      <w:r>
        <w:t>Ủy ban nhân dân (UBND) tỉnh ban hành Kế hoạch triển khai thực hiện về cải cách chính sách tiền lương đối với cán bộ, công chức, viên chức, lực lượng vũ trang và người lao động trong doanh nghiệp; cụ thể như sau:</w:t>
      </w:r>
    </w:p>
    <w:p>
      <w:r>
        <w:t>I. MỤC ĐÍCH, YÊU CẦU</w:t>
      </w:r>
    </w:p>
    <w:p>
      <w:r>
        <w:t>1. Tiếp tục quán triệt và thực hiện nghiêm túc, có hiệu quả Nghị quyết số 27-NQ/TW ngày 21 tháng 5 năm 2018 của Hội nghị Trung ương 7 khóa XII, Kết luận số 64-KL/TW của Hội nghị Trung ương 8 khóa XIII, Nghị quyết số 104/2023/QH15 ngày 10 tháng 11 năm 2023 của Quốc hội, Nghị quyết số 107- NQ/TW ngày 16 tháng 8 năm 2018 về Chương trình hành động của Chính phủ để các cơ quan, đơn vị, địa phương và cán bộ, công chức, viên chức nhận thức, trách nhiệm trong việc cải cách chính sách tiền lương.</w:t>
      </w:r>
    </w:p>
    <w:p>
      <w:r>
        <w:t>2. Xác định các nội dung, nhiệm vụ chủ yếu để UBND tỉnh, các sở, ban, ngành cấp tỉnh; các đơn vị sự nghiệp công lập trực thuộc UBND tỉnh; các Hội được giao biên chế; UBND các huyện, thị xã, thành phố Huế tập trung chỉ đạo, tổ chức thực hiện thắng lợi mục tiêu tổng quát và các mục tiêu cụ thể của Nghị quyết số 27-NQ/TW ngày 21 tháng 5 năm 2018 của Hội nghị Trung ương 7 khóa XII và nhiệm vụ tại Kết luận số 64-KL/TW của Hội nghị Trung ương 8 khóa XIII.</w:t>
      </w:r>
    </w:p>
    <w:p>
      <w:r>
        <w:t>II. NHIỆM VỤ</w:t>
      </w:r>
    </w:p>
    <w:p>
      <w:r>
        <w:t>1. Tổ chức thông tin, tuyên truyền về cải cách chính sách tiền lương</w:t>
      </w:r>
    </w:p>
    <w:p>
      <w:r>
        <w:t>1.1. Sở Thông tin và Truyền thông chủ trì phối hợp các sở, ban, ngành cấp tỉnh, UBND các huyện, thị xã, thành phố Huế tổ chức tuyên truyền về cải cách chính sách tiền lương đến cán bộ, công chức, viên chức, lực lượng vũ trang và người lao động trong doanh nghiệp nhà nước thuộc phạm vi quản lý.</w:t>
      </w:r>
    </w:p>
    <w:p>
      <w:r>
        <w:t>1.2. Đài Phát thanh và Truyền hình tỉnh và các cơ quan thông tin đại chúng trên địa bàn tỉnh tăng thời lượng phát sóng để làm tốt công tác thông tin, tuyên truyền, nhằm tạo sự đồng thuận của các cấp, các ngành và xã hội trong việc cải cách chính sách tiền lương.</w:t>
      </w:r>
    </w:p>
    <w:p>
      <w:r>
        <w:t>2. Các cơ quan, đơn vị, địa phương tiếp tục rà soát, sắp xếp các chức danh, chức vụ theo phân cấp quản lý bảo đảm đồng bộ, thống nhất theo Quyết định số 1523-QĐ/TU ngày 01/01/2024 của Tỉnh ủy ban hành Bảng danh mục chức danh, chức vụ lãnh đạo và tương đương của hệ thống chính trị từ tỉnh đến cơ sở.</w:t>
      </w:r>
    </w:p>
    <w:p>
      <w:r>
        <w:t>3. Xây dựng và hoàn thiện Đề án vị trí việc làm</w:t>
      </w:r>
    </w:p>
    <w:p>
      <w:r>
        <w:t>3.1. Các cơ quan, đơn vị, địa phương hoàn thiện Đề án vị trí việc làm cơ quan hành chính, đơn vị sự nghiệp công lập thuộc thẩm quyền phê duyệt của UBND tỉnh, Chủ tịch UBND tỉnh, gửi về Sở Nội vụ  trước ngày 10/3/2024  để thẩm định trình UBND tỉnh, Chủ tịch UBND tỉnh phê duyệt theo quy định.</w:t>
      </w:r>
    </w:p>
    <w:p>
      <w:r>
        <w:t>3.2. Đối với đơn vị sự nghiệp công lập tự đảm bảo chi thường xuyên và chi đầu tư; đơn vị sự nghiệp công lập tự đảm bảo chi thường xuyên trực thuộc UBND tỉnh; trực thuộc các cơ quan chuyên môn thuộc UBND tỉnh; các đơn vị sự nghiệp công lập trực thuộc các Ban, Chi cục và tương đương, gửi Sở Nội vụ có ý kiến thống nhất bằng văn bản  trước ngày 10/3/2024.</w:t>
      </w:r>
    </w:p>
    <w:p>
      <w:r>
        <w:t>3.3. UBND cấp huyện thực hiện phê duyệt Đề án vị trí việc làm các đơn vị sự nghiệp thuộc thẩm quyền quản lý, đảm bảo  hoàn thành phê duyệt trước ngày 31/3/2024.</w:t>
      </w:r>
    </w:p>
    <w:p>
      <w:r>
        <w:t>3.4. Đối với Hội có giao biên chế: Đề nghị căn cứ điều lệ Hội, chức năng, nhiệm vụ của Hội và hướng dẫn của Bộ Nội vụ về xây dựng, phê duyệt vị trí việc làm tại các hội quần chúng do Đảng, Nhà nước giao nhiệm vụ ở Trung ương để vận dụng xác định vị trí việc làm phù hợp. Người đứng đầu hội có trách nhiệm: (1) Chỉ đạo cơ quan tham mưu, giúp việc của hội xây dựng Đề án vị trí việc làm, báo cáo Ban Lãnh đạo Hội thông qua; (2) Phê duyệt vị trí việc làm của hội, làm cơ sở để thực hiện việc tuyển dụng, sử dụng, quản lý đội ngũ cán bộ hội, bảo đảm không làm tăng số biên chế được cấp có thẩm quyền giao,  hoàn thành phê duyệt trước ngày 31/3/2024 .</w:t>
      </w:r>
    </w:p>
    <w:p>
      <w:r>
        <w:t>4. Sở Nội vụ chủ trì phối hợp với các sở, ngành liên quan và UBND các huyện, thị xã, thành phố Huế triển khai kịp thời các văn bản của Đảng và Chính phủ, các văn bản quy phạm pháp luật về việc cải cách chính sách tiền lương mới đảm bảo thời gian quy định</w:t>
      </w:r>
    </w:p>
    <w:p>
      <w:r>
        <w:t>5. Các cơ quan, đơn vị, địa phương tiếp tục thực hiện việc sắp xếp tinh gọn tổ chức bộ máy, tinh giản biên chế hưởng lương từ ngân sách nhà nước, cơ cấu lại đội ngũ cán bộ, công chức, viên chức theo vị trí việc làm, chức danh và chức vụ lãnh đạo gắn với cải cách chính sách tiền lương theo tinh thần Nghị quyết số 18-NQ/TW, Nghị quyết số 19-NQ/TW của Hội nghị Trung ương 6 khóa XII và Nghị quyết số 27-NQ/TW của Hội nghị Trung ương 7 khóa XII.</w:t>
      </w:r>
    </w:p>
    <w:p>
      <w:r>
        <w:t>III. TỔ CHỨC THỰC HIỆN</w:t>
      </w:r>
    </w:p>
    <w:p>
      <w:r>
        <w:t>1. Các Sở, ban, ngành cấp tỉnh; UBND các huyện, thị xã, thành phố Huế</w:t>
      </w:r>
    </w:p>
    <w:p>
      <w:r>
        <w:t>Trên cơ sở những nội dung trong Kế hoạch này, Thủ trưởng các sở, ban, ngành cấp tỉnh; các đơn vị sự nghiệp công lập trực thuộc UBND tỉnh; các Hội được giao biên chế; UBND các huyện, thị xã, thành phố Huế chỉ đạo xây dựng triển khai Kế hoạch thực hiện của cơ quan, đơn vị và xác định rõ nhiệm vụ cụ thể.</w:t>
      </w:r>
    </w:p>
    <w:p>
      <w:r>
        <w:t>2. Sở Nội vụ</w:t>
      </w:r>
    </w:p>
    <w:p>
      <w:r>
        <w:t>- Chủ trì, đôn đốc, kiểm tra các ngành, địa phương, đơn vị tổ chức thực hiện nghiêm túc Kế hoạch này; tổng hợp báo cáo tình hình và kịp thời đề xuất UBND tỉnh, Bộ Nội vụ giải quyết những vấn đề tồn tại, vướng mắc.</w:t>
      </w:r>
    </w:p>
    <w:p>
      <w:r>
        <w:t>- Chủ trì, hướng dẫn triển khai thực hiện chế độ tiền lương mới sau khi các cơ quan có thẩm quyền của Trung ương ban hành văn bản cải cách chính sách tiền lương mới đối với cán bộ, công chức, viên chức.</w:t>
      </w:r>
    </w:p>
    <w:p>
      <w:r>
        <w:t>3. Sở Lao động - Thương binh và Xã hội</w:t>
      </w:r>
    </w:p>
    <w:p>
      <w:r>
        <w:t>Chủ trì, hướng dẫn triển khai thực hiện chế độ tiền lương mới sau khi các cơ quan có thẩm quyền của Trung ương ban hành văn bản cải cách chính sách tiền lương mới đối với người lao động trong doanh nghiệp.</w:t>
      </w:r>
    </w:p>
    <w:p>
      <w:r>
        <w:t>4. Sở Tài chính</w:t>
      </w:r>
    </w:p>
    <w:p>
      <w:r>
        <w:t>Chủ trì, hướng dẫn nguồn kinh phí thực hiện chế độ tiền lương mới sau khi các cơ quan có thẩm quyền của Trung ương ban hành văn bản cải cách chính sách tiền lương mới đối với cán bộ, công chức, viên chức.</w:t>
      </w:r>
    </w:p>
    <w:p>
      <w:r>
        <w:t>Trên đây là Kế hoạch triển khai thực hiện về cải cách chính sách tiền lương đối với cán bộ, công chức, viên chức, lực lượng vũ trang và người lao động trong doanh nghiệp. Trong quá trình tổ chức thực hiện, nếu thấy cần sửa đổi, bổ sung, các sở, ban ngành cấp tỉnh, các huyện, thị xã, thành phố Huế và các cơ quan liên quan kịp thời có văn bản gửi về Sở Nội vụ để tổng hợp, báo cáo UBND tỉnh xem xét, quyết định./.</w:t>
      </w:r>
    </w:p>
    <w:p>
      <w:r>
        <w:t>Nơi nhận:</w:t>
      </w:r>
    </w:p>
    <w:p>
      <w:r>
        <w:t>- Bộ Nội vụ;</w:t>
      </w:r>
    </w:p>
    <w:p>
      <w:r>
        <w:t>- CT, các PCT UBND tỉnh;</w:t>
      </w:r>
    </w:p>
    <w:p>
      <w:r>
        <w:t>- Các sở, ban ngành cấp tỉnh;</w:t>
      </w:r>
    </w:p>
    <w:p>
      <w:r>
        <w:t>- Các đơn vị sự nghiệp trực thuộc UBND tỉnh;</w:t>
      </w:r>
    </w:p>
    <w:p>
      <w:r>
        <w:t>- UBND các huyện, thị xã và thành phố Huế;</w:t>
      </w:r>
    </w:p>
    <w:p>
      <w:r>
        <w:t>- Các Hội được giao biên chế;</w:t>
      </w:r>
    </w:p>
    <w:p>
      <w:r>
        <w:t>- Đài PTTH tỉnh;</w:t>
      </w:r>
    </w:p>
    <w:p>
      <w:r>
        <w:t>- Cổng thông tin điện tử tỉnh;</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