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7621/KH-UBND năm 2024 chống thất thu thuế đối với hoạt động kinh doanh thương mại điện tử, kinh doanh trên nền tảng số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7621/KH-UBND</w:t>
      </w:r>
    </w:p>
    <w:p>
      <w:r>
        <w:t>Quảng Nam, ngày 07 tháng 10 năm 2024</w:t>
      </w:r>
    </w:p>
    <w:p>
      <w:r>
        <w:t>KẾ HOẠCH</w:t>
      </w:r>
    </w:p>
    <w:p>
      <w:r>
        <w:t>CHỐNG THẤT THU THUẾ ĐỐI VỚI HOẠT ĐỘNG KINH DOANH THƯƠNG MẠI ĐIỆN TỬ, KINH DOANH TRÊN NỀN TẢNG SỐ TRÊN ĐỊA BÀN TỈNH QUẢNG NAM</w:t>
      </w:r>
    </w:p>
    <w:p>
      <w:r>
        <w:t>Để triển khai thực hiện hiệu quả Đề án chống thất thu ngân sách nhà nước trên địa bàn tỉnh được ban hành kèm theo Quyết định số 1418/QĐ-UBND ngày 12/6/2024 của UBND tỉnh; theo đề nghị của Cục Thuế tỉnh tại Tờ trình số 7907/TTr-CTQNA ngày 30/9/2024, UBND tỉnh ban hành Kế hoạch chống thất thu đối với hoạt động kinh doanh thương mại điện tử, kinh doanh trên nền tảng số trên địa bàn tỉnh, như sau:</w:t>
      </w:r>
    </w:p>
    <w:p>
      <w:r>
        <w:t>I. MỤC ĐÍCH, YÊU CẦU</w:t>
      </w:r>
    </w:p>
    <w:p>
      <w:r>
        <w:t>1. Mục đích</w:t>
      </w:r>
    </w:p>
    <w:p>
      <w:r>
        <w:t>- Nâng cao chất lượng quản lý thuế đối với hoạt động kinh doanh thương mại điện tử, kinh doanh dựa trên nền tảng số  (sau đây viết tắt là TMĐT) ; động viên đầy đủ nguồn lực phát sinh từ lĩnh vực này cho ngân sách nhà nước, tạo môi trường kinh doanh cạnh tranh lành mạnh, đảm bảo công bằng cho người nộp thuế; kịp thời chấn chỉnh, xử lý hành vi vi phạm của các tổ chức, cá nhân kinh doanh TMĐT.</w:t>
      </w:r>
    </w:p>
    <w:p>
      <w:r>
        <w:t>- Tăng cường trách nhiệm của các cơ quan Nhà nước trong công tác phối hợp và thực hiện chức năng quản lý hành chính nhà nước về TMĐT; trách nhiệm của các tổ chức tín dụng, chi nhánh ngân hàng nước ngoài trên địa bàn tỉnh, trung gian thanh toán, trung gian vận chuyển hàng hóa thực hiện tốt việc phối hợp trong công tác quản lý thuế về TMĐT và cung cấp thông tin về các tổ chức, cá nhân kinh doanh TMĐT cho cơ quan Thuế để quản lý thuế.</w:t>
      </w:r>
    </w:p>
    <w:p>
      <w:r>
        <w:t>- Nâng cao ý thức tuân thủ, trách nhiệm chấp hành pháp luật thuế của tổ chức, cá nhân hoạt động kinh doanh TMĐT trong thực hiện đăng ký, kê khai và nộp thuế theo quy định.</w:t>
      </w:r>
    </w:p>
    <w:p>
      <w:r>
        <w:t>2. Yêu cầu</w:t>
      </w:r>
    </w:p>
    <w:p>
      <w:r>
        <w:t>- Xác định vai trò, trách nhiệm của các cơ quan Nhà nước có liên quan trong triển khai thực hiện nhiệm vụ quản lý thuế đối với hoạt động kinh doanh TMĐT.</w:t>
      </w:r>
    </w:p>
    <w:p>
      <w:r>
        <w:t>- Cụ thể hoá nhiệm vụ của từng cơ quan Nhà nước có liên quan; các tổ chức tín dụng, chi nhánh ngân hàng nước ngoài trên địa bàn tỉnh, trung gian thanh toán, trung gian vận chuyển hàng hoá trong công tác phối hợp cung cấp, trao đổi thông tin, tuân thủ đúng các quy định của pháp luật về quản lý thuế.</w:t>
      </w:r>
    </w:p>
    <w:p>
      <w:r>
        <w:t>- Ứng dụng công nghệ thông tin kiểm soát các giao dịch, khai thác, thu thập đầy đủ, kịp thời thông tin của các tổ chức, cá nhân có hoạt động kinh doanh TMĐT trên địa bàn tỉnh nhằm nâng cao hiệu quả quản lý nhà nước về thuế đối với hoạt động kinh doanh TMĐT.</w:t>
      </w:r>
    </w:p>
    <w:p>
      <w:r>
        <w:t>II. NHIỆM VỤ, GIẢI PHÁP</w:t>
      </w:r>
    </w:p>
    <w:p>
      <w:r>
        <w:t>1. Cục Thuế tỉnh</w:t>
      </w:r>
    </w:p>
    <w:p>
      <w:r>
        <w:t>- Chủ trì, phối hợp tổ chức tuyên truyền, phổ biến chính sách pháp luật với nhiều hình thức nhằm nâng cao nhận thức của các tổ chức, cá nhân trong việc chấp hành các quy định pháp luật về thuế.</w:t>
      </w:r>
    </w:p>
    <w:p>
      <w:r>
        <w:t>- Khai thác dữ liệu của tổ chức, cá nhân phát sinh thu nhập từ hoạt động kinh doanh TMĐT trên Kho cơ sở dữ liệu tập trung ngành Thuế, các website TMĐT bán hàng trên Hệ thống quản lý hoạt động TMĐT của Bộ Công Thương (online.gov.vn); Sở Công Thương, các ngành, UBND các huyện, thị xã, thành phố để phục vụ công tác quản lý thuế. Xây dựng cơ sở dữ liệu đối với các tổ chức, cá nhân có hoạt động kinh doanh TMĐT để phục vụ công tác quản lý thuế cho toàn ngành.</w:t>
      </w:r>
    </w:p>
    <w:p>
      <w:r>
        <w:t>- Đề nghị các tổ chức tín dụng, chi nhánh ngân hàng nước ngoài trên địa bàn tỉnh, trung gian thanh toán, trung gian vận chuyển hàng hoá thực hiện tốt trách nhiệm phối hợp với cơ quan Thuế trong công tác quản lý thuế về TMĐT; tăng cường công tác thanh tra, kiểm tra các doanh nghiệp cung cấp dịch vụ giao nhận hàng hóa cho các tổ chức, cá nhân kinh doanh TMĐT  (nhất là các đơn vị giao nhận hàng hóa được ủy quyền thu tiền khi giao hàng - hình thức COD) .</w:t>
      </w:r>
    </w:p>
    <w:p>
      <w:r>
        <w:t>- Phân công công chức rà soát các tổ chức, cá nhân tại địa bàn quản lý có thu nhập thông qua hình thức bán hàng livestream trên nền tảng mạng xã hội  (Facebook, Zalo, TikTok...)  đưa vào quản lý thuế theo quy định.</w:t>
      </w:r>
    </w:p>
    <w:p>
      <w:r>
        <w:t>- Xây dựng các ứng dụng công nghệ thông tin trong việc truy quét, rà soát trên các sàn TMĐT, nền tảng mạng xã hội để xác định danh tính người nộp thuế.</w:t>
      </w:r>
    </w:p>
    <w:p>
      <w:r>
        <w:t>- Cung cấp thông tin những tổ chức, cá nhân có dấu hiệu vi phạm pháp luật trong hoạt động kinh doanh TMĐT cho cơ quan Công an.</w:t>
      </w:r>
    </w:p>
    <w:p>
      <w:r>
        <w:t>- Định kỳ hàng năm ( chậm nhất là ngày 05/01 năm sau ), tổng hợp, báo cáo đánh giá kết quả thực hiện, những tồn tại, khó khăn, vướng mắc, giải pháp khắc phục để đề xuất, tham mưu UBND tỉnh chỉ đạo giải quyết hoặc sửa đổi, bổ sung theo đúng thẩm quyền và quy định.</w:t>
      </w:r>
    </w:p>
    <w:p>
      <w:r>
        <w:t>2. Sở Thông tin và Truyền thông</w:t>
      </w:r>
    </w:p>
    <w:p>
      <w:r>
        <w:t>- Phối hợp với cơ quan Thuế và các cơ quan, đơn vị liên quan thực hiện tuyên truyền, phổ biến thường xuyên, liên tục chính sách pháp luật thuế, nghĩa vụ kê khai, nộp thuế đối với hoạt động kinh doanh TMĐT để các tổ chức, cá nhân kinh doanh TMĐT nắm rõ và tự giác thực hiện kê khai, nộp thuế theo quy định.</w:t>
      </w:r>
    </w:p>
    <w:p>
      <w:r>
        <w:t>- Cung cấp thông tin liên quan đến các tổ chức, cá nhân đăng ký hoạt động kinh doanh TMĐT trên địa bàn tỉnh, các doanh nghiệp cung cấp dịch vụ trò chơi điện tử trên mạng. Định kỳ hàng quý ( trước ngày 10 tháng đầu của quý tiếp   theo)  và các trường hợp đột xuất, phối hợp cung cấp thông tin liên quan cho cơ quan Thuế theo yêu cầu.</w:t>
      </w:r>
    </w:p>
    <w:p>
      <w:r>
        <w:t>3. Sở Công Thương</w:t>
      </w:r>
    </w:p>
    <w:p>
      <w:r>
        <w:t>- Phối hợp cung cấp thông tin liên quan đến các tổ chức, cá nhân đăng ký hoạt động kinh doanh TMĐT có đăng ký với Bộ Công Thương trên địa bàn tỉnh cho cơ quan Thuế để quản lý. Định kỳ hàng quý ( trước ngày 10 tháng đầu của quý tiếp theo)  và các trường hợp đột xuất, phối hợp cung cấp thông tin liên quan cho cơ quan Thuế theo yêu cầu.</w:t>
      </w:r>
    </w:p>
    <w:p>
      <w:r>
        <w:t>- Phối hợp với cơ quan Thuế và các cơ quan, đơn vị có liên quan thanh tra, kiểm tra đối với các tổ chức, cá nhân có hoạt động kinh doanh TMĐT trên địa bàn tỉnh khi có yêu cầu.</w:t>
      </w:r>
    </w:p>
    <w:p>
      <w:r>
        <w:t>4. Công an tỉnh</w:t>
      </w:r>
    </w:p>
    <w:p>
      <w:r>
        <w:t>- Cung cấp, trao đổi thông tin liên quan đến đấu tranh phòng, chống tội phạm về thuế trong lĩnh vực TMĐT để cơ quan Thuế quản lý thuế theo quy định.</w:t>
      </w:r>
    </w:p>
    <w:p>
      <w:r>
        <w:t>- Tiếp nhận, xử lý theo quy định các thông tin do cơ quan Thuế cung cấp đối với các trường hợp vi phạm pháp luật về thuế, có hành vi trốn thuế trong hoạt động kinh doanh TMĐT để có biện pháp phòng ngừa, đấu tranh và ngăn chặn.</w:t>
      </w:r>
    </w:p>
    <w:p>
      <w:r>
        <w:t>5. Cục Quản lý thị trường tỉnh</w:t>
      </w:r>
    </w:p>
    <w:p>
      <w:r>
        <w:t>- Tăng cường quản lý, đấu tranh chống buôn lậu, gian lận thương mại và hàng giả trong lĩnh vực TMĐT trên địa bàn tỉnh.</w:t>
      </w:r>
    </w:p>
    <w:p>
      <w:r>
        <w:t>- Phối hợp với cơ quan Thuế và các đơn vị có liên quan thực hiện kiểm tra thực tế tại địa điểm kho, bãi, địa điểm livestream bán hàng nhằm xác định khối lượng hàng hóa, mặt hàng kinh doanh, số thuế phải kê khai, nộp ngân sách nhà nước.</w:t>
      </w:r>
    </w:p>
    <w:p>
      <w:r>
        <w:t>- Cung cấp thông tin về các tổ chức, cá nhân có hoạt động kinh doanh TMĐT không có địa điểm kinh doanh cố định; các trường hợp kinh doanh TMĐT vi phạm về đăng ký kinh doanh được phát hiện trong quá trình theo dõi, quản lý. Định kỳ hàng quý ( trước ngày 10 tháng đầu của quý tiếp theo)  và các trường hợp đột xuất, phối hợp cung cấp thông tin liên quan cho cơ quan Thuế theo yêu cầu.</w:t>
      </w:r>
    </w:p>
    <w:p>
      <w:r>
        <w:t>6. Ngân hàng Nhà nước - Chi nhánh tỉnh</w:t>
      </w:r>
    </w:p>
    <w:p>
      <w:r>
        <w:t>Chỉ đạo các tổ chức tín dụng, chi nhánh ngân hàng nước ngoài trên địa bàn tỉnh phối hợp với Cục Thuế tỉnh trong việc cung cấp các thông tin giao dịch thanh toán cho phía nước ngoài theo hợp đồng có dấu hiệu đáng ngờ để có biện pháp theo dõi, rà soát chống các hành vi gian lận, trốn thuế, cung cấp thông tin theo quy định của pháp luật liên quan đến giao dịch của các tổ chức, cá nhân theo đề nghị của cơ quan Thuế để phục vụ công tác quản lý thuế.</w:t>
      </w:r>
    </w:p>
    <w:p>
      <w:r>
        <w:t>7. Báo Quảng Nam, Đài Phát thanh - Truyền hình Quảng Nam, Cổng thông tin điện tử tỉnh</w:t>
      </w:r>
    </w:p>
    <w:p>
      <w:r>
        <w:t>- Đẩy mạnh công tác đưa tin và tuyên truyền chính sách pháp luật thuế để các tổ chức, cá nhân kinh doanh TMĐT nâng cao nhận thức, nắm rõ chính sách thuế và tự giác thực hiện kê khai, nộp thuế theo quy định; phối hợp và cung cấp thông tin đầy đủ, chính xác và kịp thời theo yêu cầu của cơ quan Thuế.</w:t>
      </w:r>
    </w:p>
    <w:p>
      <w:r>
        <w:t>- Đăng tải thông tin trên các phương tiện thông tin đại chúng khi có văn bản đề nghị của cơ quan Thuế đối với các tổ chức, cá nhân hoạt động kinh doanh TMĐT có hành vi trốn thuế.</w:t>
      </w:r>
    </w:p>
    <w:p>
      <w:r>
        <w:t>8. UBND các huyện, thị xã, thành phố</w:t>
      </w:r>
    </w:p>
    <w:p>
      <w:r>
        <w:t>- Cung cấp thông tin các sàn giao dịch TMĐT do UBND các huyện, thị xã, thành phố quản lý.</w:t>
      </w:r>
    </w:p>
    <w:p>
      <w:r>
        <w:t>- Chỉ đạo các cơ quan, đơn vị trực thuộc và UBND các xã, phường, thị trấn thường xuyên phối hợp chặt chẽ với cơ quan Thuế trong việc cung cấp thông tin, rà soát, thống kê, giám sát các tổ chức, cá nhân có hoạt động kinh doanh TMĐT để nâng cao công tác quản lý, chống thất thu thuế.</w:t>
      </w:r>
    </w:p>
    <w:p>
      <w:r>
        <w:t>9. Các tổ chức tín dụng, chi nhánh ngân hàng nước ngoài trên địa bàn tỉnh</w:t>
      </w:r>
    </w:p>
    <w:p>
      <w:r>
        <w:t>- Cung cấp thông tin liên quan đến giao dịch qua tài khoản ngân hàng của các tổ chức, cá nhân có giao dịch nhận tiền từ các nhà cung cấp nước ngoài như: Apple store, Google, Facebook, Youtube, Microsoft, Netflix, iQIYI, Instagram, TikTok, Agoda, Booking, Airbnb... gồm: Tên tổ chức/cá nhân, số CMND/CCCD/Hộ chiếu, số tài khoản, địa chỉ, đơn vị chuyển tiền, nội dung giao dịch của tài khoản, ngày giao dịch, số tiền, đơn vị tiền tệ… khi có phát sinh thanh toán tiền.</w:t>
      </w:r>
    </w:p>
    <w:p>
      <w:r>
        <w:t>- Cung cấp thông tin giao dịch qua tài khoản, số dư tài khoản, số liệu giao dịch theo đề nghị của Thủ trưởng cơ quan Thuế để phục vụ mục đích thanh tra, kiểm tra xác định nghĩa vụ thuế phải nộp. Cơ quan Thuế có trách nhiệm bảo mật thông tin và hoàn toàn chịu trách nhiệm về sự an toàn của thông tin theo quy định của Luật Quản lý thuế và các quy định của pháp luật có liên quan.</w:t>
      </w:r>
    </w:p>
    <w:p>
      <w:r>
        <w:t>- Chế độ cung cấp thông tin: Định kỳ hàng quý ( trước ngày 10 tháng đầu của quý tiếp theo)  và các trường hợp đột xuất, phối hợp cung cấp thông tin liên quan cho cơ quan Thuế theo yêu cầu.</w:t>
      </w:r>
    </w:p>
    <w:p>
      <w:r>
        <w:t>- Khấu trừ, nộp thay nghĩa vụ thuế phải nộp của nhà cung cấp ở nước ngoài không có cơ sở thường trú tại Việt Nam có hoạt động kinh doanh TMĐT với tổ chức, cá nhân ở Việt Nam theo quy định của Luật Quản lý thuế.</w:t>
      </w:r>
    </w:p>
    <w:p>
      <w:r>
        <w:t>- Có trách nhiệm phối hợp với cơ quan Thuế trong công tác quản lý thuế về TMĐT.</w:t>
      </w:r>
    </w:p>
    <w:p>
      <w:r>
        <w:t>10. Công ty Bưu chính, Chuyển phát nhanh trên địa bàn tỉnh</w:t>
      </w:r>
    </w:p>
    <w:p>
      <w:r>
        <w:t>Cung cấp thông tin các tổ chức, cá nhân có hoạt động TMĐT đã đăng ký và đang sử dụng dịch vụ giao hàng thu tiền hộ và các dịch vụ khác có liên quan đến hoạt động kinh doanh TMĐT gồm: tên, mã khách hàng, mã số thuế, số CMND/CCCD/Hộ chiếu, địa chỉ, số điện thoại, nội dung bán hàng hoá, dịch vụ, ngày giao dịch, giá trị tiền hàng/giá trị tiền hàng thu hộ  (theo hình thức COD) … Định kỳ hàng quý ( trước ngày 10 tháng đầu của quý tiếp theo)  và các trường hợp đột xuất, phối hợp cung cấp thông tin liên quan cho cơ quan Thuế theo yêu cầu.</w:t>
      </w:r>
    </w:p>
    <w:p>
      <w:r>
        <w:t>III. TỔ CHỨC THỰC HIỆN</w:t>
      </w:r>
    </w:p>
    <w:p>
      <w:r>
        <w:t>1. Thủ trưởng các sở, ban, ngành; Chủ tịch UBND các huyện, thị xã, thành phố và các cơ quan, đơn vị liên quan có trách nhiệm phối hợp chặt chẽ với cơ quan Thuế thực hiện tốt các nhiệm vụ, giải pháp tại mục II nhằm nâng cao hiệu quả công tác quản lý thuế, chống thất thu cho ngân sách nhà nước đối với hoạt động kinh doanh TMĐT.</w:t>
      </w:r>
    </w:p>
    <w:p>
      <w:r>
        <w:t>2. Các các tổ chức tín dụng, chi nhánh ngân hàng nước ngoài trên địa bàn tỉnh, Công ty Bưu chính, chuyển phát trên địa bàn tỉnh và các đơn vị có liên quan tích cực phối hợp thực hiện tốt các nhiệm vụ, giải pháp nêu trên nhằm tạo môi trường kinh doanh, cạnh tranh lành mạnh, bình đẳng giữa các loại hình kinh doanh trên địa bàn tỉnh.</w:t>
      </w:r>
    </w:p>
    <w:p>
      <w:r>
        <w:t>3. Cục Thuế tỉnh chủ trì, phối hợp với các sở, ban, ngành, UBND các huyện, thị xã, thành phố và các cơ quan, đơn vị có liên quan triển khai, thực hiện hiệu quả Kế hoạch này. Trường hợp phát sinh các nội dung mới hoặc khó khăn, vướng mắc, kịp thời tổng hợp, đề xuất UBND tỉnh xem xét, điều chỉnh, bổ sung Kế hoạch cho phù hợp với thực tế./.</w:t>
      </w:r>
    </w:p>
    <w:p>
      <w:r>
        <w:t>Nơi nhận:</w:t>
      </w:r>
    </w:p>
    <w:p>
      <w:r>
        <w:t>- TT Tỉnh ủy, TT HĐND tỉnh;</w:t>
      </w:r>
    </w:p>
    <w:p>
      <w:r>
        <w:t>- CT, các PCT UBND tỉnh;</w:t>
      </w:r>
    </w:p>
    <w:p>
      <w:r>
        <w:t>- Các cơ quan, đơn vị mục II;</w:t>
      </w:r>
    </w:p>
    <w:p>
      <w:r>
        <w:t>- CPVP UBND tỉnh;</w:t>
      </w:r>
    </w:p>
    <w:p>
      <w:r>
        <w:t>- Lưu: VT, KTN, KTTH.</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