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điều chỉnh thực hiện xã đạt chuẩn nông thôn mới nâng cao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71/KH-UBND</w:t>
      </w:r>
    </w:p>
    <w:p>
      <w:r>
        <w:t>Bình Định, ngày 01 tháng 04 năm 2024</w:t>
      </w:r>
    </w:p>
    <w:p>
      <w:r>
        <w:t>KẾ HOẠCH</w:t>
      </w:r>
    </w:p>
    <w:p>
      <w:r>
        <w:t>ĐIỀU CHỈNH, BỔ SUNG THỰC HIỆN XÃ ĐẠT CHUẨN NÔNG THÔN MỚI NÂNG CAO NĂM 2024 TRÊN ĐỊA BÀN TỈNH</w:t>
      </w:r>
    </w:p>
    <w:p>
      <w:r>
        <w:t>Căn cứ Quyết định số 263/QĐ-TTg ngày 22/02/2022 của Thủ tướng Chính phủ Phê duyệt Chương trình mục tiêu quốc gia xây dựng nông thôn mới giai đoạn 2021-2025;</w:t>
      </w:r>
    </w:p>
    <w:p>
      <w:r>
        <w:t>Căn cứ Nghị quyết số 26/NQ-HĐND ngày 20/7/2022 của HĐND tỉnh Ban hành Chương trình thực hiện Chương trình thực hiện Chương trình mục tiêu quốc gia xây dựng nông thôn mới tỉnh Bình Định, giai đoạn 2021-2025;</w:t>
      </w:r>
    </w:p>
    <w:p>
      <w:r>
        <w:t>Căn cứ Kế hoạch số 149/KH-UBND ngày 31/8/2023 của UBND tỉnh về việc Ban hành Kế hoạch thực hiện Chương trình mục tiêu quốc gia xây dựng nông thôn mới tỉnh Bình Định, giai đoạn 2021 - 2025;</w:t>
      </w:r>
    </w:p>
    <w:p>
      <w:r>
        <w:t>Căn cứ Kế hoạch số 32/KH-UBND ngày 23/02/2024 của UBND tỉnh Bình Định Kế hoạch thực hiện xã đạt chuẩn nông thôn mới, xã đạt chuẩn nông thôn mới nâng cao, xã đạt chuẩn nông thôn mới kiểu mẫu năm 2024;</w:t>
      </w:r>
    </w:p>
    <w:p>
      <w:r>
        <w:t>Ủy ban nhân dân tỉnh ban hành Kế hoạch điều chỉnh, bổ sung xã Bình Nghi thay thế xã Tây Xuân, huyện Tây Sơn thực hiện kế hoạch đạt chuẩn nông thôn mới nâng cao trong năm 2024. Các nội dung thực hiện đạt chuẩn nông thôn mới nâng cao trong năm 2024 của xã Tây Xuân theo Kế hoạch số 32/KH-UBND ngày 23/02/2024 của UBND tỉnh được thay thế thành xã Bình Nghi, huyện Tây Sơn.</w:t>
      </w:r>
    </w:p>
    <w:p>
      <w:r>
        <w:t>Yêu cầu các cơ quan, đơn vị, địa phương có liên quan triển khai thực hiện Kế hoạch các xã đạt chuẩn nông thôn mới, xã đạt chuẩn nông thôn mới nâng cao, xã đạt chuẩn nông thôn mới kiểu mẫu trong năm 2024 trên địa bàn tỉnh./.</w:t>
      </w:r>
    </w:p>
    <w:p>
      <w:r>
        <w:t>Nơi nhận:</w:t>
      </w:r>
    </w:p>
    <w:p>
      <w:r>
        <w:t>- Như Điều 3;</w:t>
      </w:r>
    </w:p>
    <w:p>
      <w:r>
        <w:t>- Bộ NN và PTNT (báo cáo);</w:t>
      </w:r>
    </w:p>
    <w:p>
      <w:r>
        <w:t>- TTTU, TT HĐND tỉnh (báo cáo);</w:t>
      </w:r>
    </w:p>
    <w:p>
      <w:r>
        <w:t>- UB MTTQ VN tỉnh;</w:t>
      </w:r>
    </w:p>
    <w:p>
      <w:r>
        <w:t>- CT và các PCT UBND tỉnh;</w:t>
      </w:r>
    </w:p>
    <w:p>
      <w:r>
        <w:t>- TV BCĐ các Chương trình MTQG tỉnh;</w:t>
      </w:r>
    </w:p>
    <w:p>
      <w:r>
        <w:t>- Các Hội đoàn thể tỉnh;</w:t>
      </w:r>
    </w:p>
    <w:p>
      <w:r>
        <w:t>- LĐVP UBND tỉnh, CV;</w:t>
      </w:r>
    </w:p>
    <w:p>
      <w:r>
        <w:t>- Lưu: VT, TT TH-CB, K19.</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