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660/KH-UBND năm 2024 thực hiện Quy định 144-QĐ/TW về chuẩn mực đạo đức cách mạng của cán bộ, đảng viên trong giai đoạn mới; Thông tri 01-TT/TU thực hiện Quy định 144-QĐ/TW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660/KH-UBND</w:t>
      </w:r>
    </w:p>
    <w:p>
      <w:r>
        <w:t>Đắk Nông, ngày 14 tháng 10 năm 2024</w:t>
      </w:r>
    </w:p>
    <w:p>
      <w:r>
        <w:t>KẾ HOẠCH</w:t>
      </w:r>
    </w:p>
    <w:p>
      <w:r>
        <w:t>TRIỂN KHAI THỰC HIỆN QUY ĐỊNH SỐ 144-QĐ/TW NGÀY 09/5/2024 CỦA BỘ CHÍNH TRỊ VỀ CHUẨN MỰC ĐẠO ĐỨC CÁCH MẠNG CỦA CÁN BỘ, ĐẢNG VIÊN TRONG GIAI ĐOẠN MỚI; THÔNG TRI SỐ 01-TT/TU NGÀY 30/8/2024 CỦA TỈNH ỦY TRIỂN KHAI, THỰC HIỆN QUY ĐỊNH SỐ 144-QĐ/TW NGÀY 09/5/2024 CỦA BỘ CHÍNH TRỊ</w:t>
      </w:r>
    </w:p>
    <w:p>
      <w:r>
        <w:t>Thực hiện Quy định số 144-QĐ/TW ngày 09/5/2024 của Bộ Chính trị về chuẩn mực đạo đức cách mạng của cán bộ, đảng viên trong giai đoạn mới  (viết tắt là Quy định số 144-QĐ/TW) ; Thông tri số 01-TT/TU ngày 30/8/2024 của Tỉnh ủy về triển khai, thực hiện Quy định số 144-QĐ/TW ngày 09/5/2024 của Bộ Chính trị về chuẩn mực đạo đức cách mạng của cán bộ, đảng viên trong giai đoạn mới  (viết tắt là Thông tri   số 01-TT/TU) , UBND tỉnh ban hành Kế hoạch triển khai thực hiện Quy định số 144-QĐ/TW, Thông tri số 01-TT/TU trên địa bàn tỉnh, như sau:</w:t>
      </w:r>
    </w:p>
    <w:p>
      <w:r>
        <w:t>I. MỤC ĐÍCH, YÊU CẦU</w:t>
      </w:r>
    </w:p>
    <w:p>
      <w:r>
        <w:t>1. Mục đích</w:t>
      </w:r>
    </w:p>
    <w:p>
      <w:r>
        <w:t>- Triển khai đến các cơ quan, đơn vị, địa phương; đội ngũ cán bộ, công chức, viên chức thực hiện hiệu quả Quy định số 144-QĐ/TW, Thông tri số 01-TT/TU, góp phần nâng cao nhận thức, thống nhất hành động, tạo bước chuyển biến tích cực về đạo đức cách mạng trong toàn tỉnh.</w:t>
      </w:r>
    </w:p>
    <w:p>
      <w:r>
        <w:t>- Việc tổ chức quán triệt và triển khai thực hiện Quy định số 144-QĐ/TW, Thông tri số 01-TT/TU nhằm nâng cao nhận thức, đề cao trách nhiệm, ý thức tự giác tu dưỡng, rèn luyện đạo đức của cán bộ, đảng viên, nhất là cán bộ lãnh đạo, quản lý, người đứng đầu các cấp trong giai đoạn mới.</w:t>
      </w:r>
    </w:p>
    <w:p>
      <w:r>
        <w:t>2. Yêu cầu</w:t>
      </w:r>
    </w:p>
    <w:p>
      <w:r>
        <w:t>- Việc tổ chức nghiên cứu, học tập, quán triệt, triển khai thực hiện Quy định số 144-QĐ/TW, Thông tri số 01-TT/TU phải nghiêm túc, thiết thực, hiệu quả, tạo sự chuyển biến rõ rệt về nhận thức và hành động trong các cơ quan, đơn vị, địa phương.</w:t>
      </w:r>
    </w:p>
    <w:p>
      <w:r>
        <w:t>- Kết hợp chặt chẽ việc triển khai thực hiện Quy định số 144-QĐ/TW, Thông tri số 01-TT/TU với đẩy mạnh học tập và làm theo tư tưởng, đạo đức, phong cách Hồ Chí Minh; thực hiện các nghị quyết, kết luận của Trung ương về xây dựng, chỉnh đốn Đảng.</w:t>
      </w:r>
    </w:p>
    <w:p>
      <w:r>
        <w:t>II. NỘI DUNG THỰC HIỆN</w:t>
      </w:r>
    </w:p>
    <w:p>
      <w:r>
        <w:t>1. Tổ chức tuyên truyền, phổ biến, quán triệt</w:t>
      </w:r>
    </w:p>
    <w:p>
      <w:r>
        <w:t>1.1. Nội dung</w:t>
      </w:r>
    </w:p>
    <w:p>
      <w:r>
        <w:t>- Quy định số 144-QĐ/TW ngày 09/5/2024 của Bộ Chính trị về “chuẩn mực đạo đức cách mạng của cán bộ, đảng viên trong giai đoạn mới”.</w:t>
      </w:r>
    </w:p>
    <w:p>
      <w:r>
        <w:t>- Hướng dẫn số 159-HD/BTGTW ngày 03/7/2024 của Ban Tuyên giáo Trung ương về thực hiện Quy định số 144-QĐ/TW.</w:t>
      </w:r>
    </w:p>
    <w:p>
      <w:r>
        <w:t>- Thông tri số 01-TT/TU ngày 30/8/2024 của Ban Thường vụ Tỉnh ủy về triển khai, thực hiện Quy định số 144-QĐ/TW ngày 09/5/2024 của Bộ Chính trị về chuẩn mực đạo đức cách mạng.</w:t>
      </w:r>
    </w:p>
    <w:p>
      <w:r>
        <w:t>1.2. Đối tượng</w:t>
      </w:r>
    </w:p>
    <w:p>
      <w:r>
        <w:t>Người đứng đầu cơ quan, đơn vị, địa phương; đội ngũ cán bộ, công chức, viên chức trên địa bàn tỉnh.</w:t>
      </w:r>
    </w:p>
    <w:p>
      <w:r>
        <w:t>1.3. Hình thức và thời gian tuyên truyền, phổ biến, quán triệt</w:t>
      </w:r>
    </w:p>
    <w:p>
      <w:r>
        <w:t>- Hội nghị trực tiếp hoặc kết hợp với trực tuyến.</w:t>
      </w:r>
    </w:p>
    <w:p>
      <w:r>
        <w:t>- Lồng ghép trong Hội nghị cơ quan, họp định kỳ hoặc chuyên đề phổ biến, giới thiệu, thảo luận hoặc trên các phương tiện thông tin đại chúng nội dung cốt lõi Quy định số 144-QĐ/TW, Hướng dẫn số 159-HD/BTGTW, Thông tri số 01-TT/TU.</w:t>
      </w:r>
    </w:p>
    <w:p>
      <w:r>
        <w:t>- Đơn vị chủ trì: Các cơ quan, đơn vị, địa phương.</w:t>
      </w:r>
    </w:p>
    <w:p>
      <w:r>
        <w:t>- Thời gian thực hiện: Thường xuyên.</w:t>
      </w:r>
    </w:p>
    <w:p>
      <w:r>
        <w:t>2. Xây dựng kế hoạch thực hiện</w:t>
      </w:r>
    </w:p>
    <w:p>
      <w:r>
        <w:t>- Các cơ quan, đơn vị, địa phương trên cơ sở bám sát, cụ thể hóa Quy định số 144-QĐ/TW, Thông tri số 01-TT/TU và Kế hoạch này, xây dựng kế hoạch thực hiện, phù hợp với nhiệm vụ chính trị tại các cơ quan, đơn vị, địa phương.</w:t>
      </w:r>
    </w:p>
    <w:p>
      <w:r>
        <w:t>* Lưu ý:  Xây dựng kế hoạch thực hiện Quy định số 144-QĐ/TW, Thông tri số 01-TT/TU và Kế hoạch này phù hợp với chức năng, nhiệm vụ, điều kiện thực tiễn của từng cơ quan, đơn vị, địa phương gắn với việc thực hiện các quy định của Đảng về nêu gương.</w:t>
      </w:r>
    </w:p>
    <w:p>
      <w:r>
        <w:t>- Đơn vị chủ trì: Các cơ quan, đơn vị, địa phương.</w:t>
      </w:r>
    </w:p>
    <w:p>
      <w:r>
        <w:t>- Thời gian thực hiện: Hoàn thành trong tháng 11/2024.</w:t>
      </w:r>
    </w:p>
    <w:p>
      <w:r>
        <w:t>3. Tăng cường sự lãnh đạo, chỉ đạo thực hiện chuẩn mực đạo đức cách mạng của đội ngũ cán bộ, công chức, viên chức trong giai đoạn mới</w:t>
      </w:r>
    </w:p>
    <w:p>
      <w:r>
        <w:t>- Người đứng đầu cơ quan, đơn vị, địa phương trực tiếp chỉ đạo triển khai thực hiện và chịu trách nhiệm trước Chủ tịch UBND tỉnh về thực hiện chuẩn mực đạo đức cách mạng của cán bộ, công chức, viên chức trong giai đoạn mới.</w:t>
      </w:r>
    </w:p>
    <w:p>
      <w:r>
        <w:t>- Đơn vị chủ trì: Các cơ quan, đơn vị, địa phương.</w:t>
      </w:r>
    </w:p>
    <w:p>
      <w:r>
        <w:t>- Thời gian thực hiện: Thường xuyên.</w:t>
      </w:r>
    </w:p>
    <w:p>
      <w:r>
        <w:t>4. Nghiêm túc thực hiện hiệu quả 05 chuẩn mực đạo đức cách mạng của cán bộ, đảng viên trong giai đoạn mới</w:t>
      </w:r>
    </w:p>
    <w:p>
      <w:r>
        <w:t>Căn cứ để xác định mức độ thực hiện các chuẩn mực đạo đức cách mạng của mỗi cán bộ, công chức, viên chức phải gắn với các tiêu chí đánh giá được quy định tại Điều 1, 2, 3, 4, 5 mục 2 Quy định số 144-QĐ/TW.</w:t>
      </w:r>
    </w:p>
    <w:p>
      <w:r>
        <w:t>- Đơn vị chủ trì: Các cơ quan, đơn vị, địa phương.</w:t>
      </w:r>
    </w:p>
    <w:p>
      <w:r>
        <w:t>- Thời gian thực hiện: Thường xuyên.</w:t>
      </w:r>
    </w:p>
    <w:p>
      <w:r>
        <w:t>5. Rà soát, bổ sung, xây dựng, hoàn thiện chuẩn mực đạo đức nghề nghiệp, đạo đức công vụ cho cán bộ, công chức, viên chức; cụ thể hóa tiêu chí của các chuẩn mực phù hợp với chức năng, nhiệm vụ của từng ngành nghề, lĩnh vực, từng cơ quan, đơn vị, địa phương thống nhất với các chuẩn mực được nêu trong Quy định.</w:t>
      </w:r>
    </w:p>
    <w:p>
      <w:r>
        <w:t>- Đơn vị chủ trì: Các cơ quan, đơn vị, địa phương.</w:t>
      </w:r>
    </w:p>
    <w:p>
      <w:r>
        <w:t>- Thời gian thực hiện: Hoàn thành trong Quý IV/2024.</w:t>
      </w:r>
    </w:p>
    <w:p>
      <w:r>
        <w:t>III. TỔ CHỨC THỰC HIỆN</w:t>
      </w:r>
    </w:p>
    <w:p>
      <w:r>
        <w:t>1. Giao Sở Nội vụ chủ trì, phối hợp với các đơn vị có liên quan theo dõi, đôn đốc, báo cáo UBND tỉnh việc tổ chức thực hiện Kế hoạch này; phối hợp với các cơ quan, đơn vị, địa phương rà soát, bổ sung, xây dựng, hoàn thiện chuẩn mực đạo đức nghề nghiệp, đạo đức công vụ cho cán bộ, công chức, viên chức trên địa bàn tỉnh.</w:t>
      </w:r>
    </w:p>
    <w:p>
      <w:r>
        <w:t>2. Giao Sở Thông tin và Truyền thông định hướng cơ quan báo chí, truyền thông của tỉnh đẩy mạnh tuyên truyền, phổ biến sâu rộng Quy định số 144-QĐ/TW, Hướng dẫn số 159-HD/BTGTW, Thông tri số 01-TT/TU trong đội ngũ cán bộ, công chức, viên chức, người lao động; chú trọng đổi mới nội dung, hình thức tuyên truyền phù hợp, gắn với thực hiện các nhiệm vụ chính trị tại các cơ quan, đơn vị, địa phương.</w:t>
      </w:r>
    </w:p>
    <w:p>
      <w:r>
        <w:t>3. Các cơ quan, đơn vị, địa phương</w:t>
      </w:r>
    </w:p>
    <w:p>
      <w:r>
        <w:t>- Thực hiện các nội dung quy định tại mục II Kế hoạch này.</w:t>
      </w:r>
    </w:p>
    <w:p>
      <w:r>
        <w:t>- Tổng hợp, báo cáo UBND tỉnh  (qua Sở Nội vụ)  về kết quả thực hiện Kế hoạch trước ngày 20/12 hằng năm.</w:t>
      </w:r>
    </w:p>
    <w:p>
      <w:r>
        <w:t>4. Đề nghị các cơ quan báo chí của tỉnh chủ động xây dựng các chuyên trang, chuyên mục, đưa tin, bài tuyên truyền sâu rộng đến cán bộ, công chức, viên chức, người lao động về chuẩn mực đạo đức cách mạng của cán bộ, đảng viên trong giai đoạn mới theo Quy định số 144-QĐ/TW, Thông tri số 01-TT/TU.</w:t>
      </w:r>
    </w:p>
    <w:p>
      <w:r>
        <w:t>Trên đây là Kế hoạch triển khai thực hiện Quy định số 144-QĐ/TW, Thông tri số 01-TT/TU trên địa bàn tỉnh. Yêu cầu các cơ quan, đơn vị, địa phương triển khai thực hiện./.</w:t>
      </w:r>
    </w:p>
    <w:p>
      <w:r>
        <w:t>Nơi nhận:</w:t>
      </w:r>
    </w:p>
    <w:p>
      <w:r>
        <w:t>- Thường trực Tỉnh ủy (b/c);</w:t>
      </w:r>
    </w:p>
    <w:p>
      <w:r>
        <w:t>- CT, các PCT UBND tỉnh;</w:t>
      </w:r>
    </w:p>
    <w:p>
      <w:r>
        <w:t>- Ban Tuyên giáo Tỉnh ủy;</w:t>
      </w:r>
    </w:p>
    <w:p>
      <w:r>
        <w:t>- Các Sở, Ban, ngành;</w:t>
      </w:r>
    </w:p>
    <w:p>
      <w:r>
        <w:t>- Các Hội đặc thù thuộc UBND tỉnh;</w:t>
      </w:r>
    </w:p>
    <w:p>
      <w:r>
        <w:t>- Các đơn vị sự nghiệp thuộc tỉnh;</w:t>
      </w:r>
    </w:p>
    <w:p>
      <w:r>
        <w:t>- UBND các huyện, thành phố;</w:t>
      </w:r>
    </w:p>
    <w:p>
      <w:r>
        <w:t>- Báo Đắk Nông;</w:t>
      </w:r>
    </w:p>
    <w:p>
      <w:r>
        <w:t>- Các PCVP UBND tỉnh;</w:t>
      </w:r>
    </w:p>
    <w:p>
      <w:r>
        <w:t>- Cổng thông tin điện tử tỉnh;</w:t>
      </w:r>
    </w:p>
    <w:p>
      <w:r>
        <w:t>- Lưu: VT, HCQT, KGVX, TH (Th).</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