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602/KH-UBND năm 2024 thực hiện nội dung chỉ đạo, đề xuất, kiến nghị và khắc phục những khó khăn, vướng mắc, tồn tại sau giám sát của Hội đồng nhân dân tỉnh Bắc Kạn về tình hình thực hiện quy định về lựa chọn sách giáo khoa trong cơ sở giáo dục phổ thông và mua sắm thiết bị trường học cho giáo dục mầm non, giáo dục phổ thông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02/09/2024</w:t>
            </w:r>
          </w:p>
        </w:tc>
      </w:tr>
      <w:tr>
        <w:tc>
          <w:tcPr>
            <w:tcW w:type="dxa" w:w="4320"/>
          </w:tcPr>
          <w:p>
            <w:r>
              <w:t>Ngày hiệu lực</w:t>
            </w:r>
          </w:p>
        </w:tc>
        <w:tc>
          <w:tcPr>
            <w:tcW w:type="dxa" w:w="4320"/>
          </w:tcPr>
          <w:p>
            <w:r>
              <w:t>02/09/2024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602/KH-UBND</w:t>
      </w:r>
    </w:p>
    <w:p>
      <w:r>
        <w:t>Bắc Kạn, ngày 27 tháng 8 năm 2024</w:t>
      </w:r>
    </w:p>
    <w:p>
      <w:r>
        <w:t>KẾ HOẠCH</w:t>
      </w:r>
    </w:p>
    <w:p>
      <w:r>
        <w:t>THỰC HIỆN CÁC NỘI DUNG CHỈ ĐẠO, ĐỀ XUẤT, KIẾN NGHỊ VÀ KHẮC PHỤC NHỮNG KHÓ KHĂN, VƯỚNG MẮC, TỒN TẠI SAU GIÁM SÁT CỦA HỘI ĐỒNG NHÂN DÂN TỈNH BẮC KẠN VỀ TÌNH HÌNH THỰC HIỆN CÁC QUY ĐỊNH VỀ LỰA CHỌN SÁCH GIÁO KHOA TRONG CƠ SỞ GIÁO DỤC PHỔ THÔNG VÀ MUA SẮM THIẾT BỊ TRƯỜNG HỌC CHO GIÁO DỤC MẦM NON, GIÁO DỤC PHỔ THÔNG TRÊN ĐỊA BÀN TỈNH BẮC KẠN</w:t>
      </w:r>
    </w:p>
    <w:p>
      <w:r>
        <w:t>Thực hiện Thông báo số 33/TB-HĐND ngày 21/6/2024 của Thường trực Hội đồng nhân dân tỉnh và Báo cáo số 134/BC-ĐGS ngày 12/7/2024 của Đoàn Giám sát, Hội đồng nhân dân tỉnh, Ủy ban nhân dân tỉnh xây dựng Kế hoạch thực hiện các nội dung chỉ đạo, đề xuất, kiến nghị và khắc phục những khó khăn, vướng mắc, tồn tại sau giám sát của Hội đồng nhân dân tỉnh Bắc Kạn về tình hình thực hiện các quy định về lựa chọn sách giáo khoa trong cơ sở giáo dục phổ thông và mua sắm thiết bị trường học cho giáo dục mầm non, giáo dục phổ thông trên địa bàn tỉnh Bắc Kạn như sau:</w:t>
      </w:r>
    </w:p>
    <w:p>
      <w:r>
        <w:t>I. MỤC ĐÍCH, YÊU CẦU</w:t>
      </w:r>
    </w:p>
    <w:p>
      <w:r>
        <w:t>1. Nâng cao tinh thần trách nhiệm, hiệu quả tham mưu, thực hiện của các sở, ngành liên quan và Ủy ban nhân dân các huyện, thành phố đối với việc thực hiện các nội dung chỉ đạo, những đề xuất, kiến nghị và khắc phục những khó khăn, vướng mắc, tồn tại sau giám sát của Hội đồng nhân dân tỉnh Bắc Kạn về tình hình thực hiện các quy định về lựa chọn sách giáo khoa trong cơ sở giáo dục phổ thông và mua sắm thiết bị trường học cho giáo dục mầm non, giáo dục phổ thông trên địa bàn tỉnh Bắc Kạn; nâng cao hiệu quả trong thực hiện các quy định về lựa chọn sách giáo khoa trong cơ sở giáo dục phổ thông và mua sắm thiết bị trường học cho giáo dục mầm non, giáo dục phổ thông trên địa bàn tỉnh.</w:t>
      </w:r>
    </w:p>
    <w:p>
      <w:r>
        <w:t>2. Giao nhiệm vụ cụ thể cho các đơn vị trong thực hiện các nội dung chỉ đạo, những đề xuất, kiến nghị và khắc phục những khó khăn, vướng mắc, tồn tại đã được Đoàn Giám sát Hội đồng nhân dân tỉnh chỉ ra và Thường trực Hội đồng nhân dân tỉnh chỉ đạo.</w:t>
      </w:r>
    </w:p>
    <w:p>
      <w:r>
        <w:t>II. NỘI DUNG THỰC HIỆN</w:t>
      </w:r>
    </w:p>
    <w:p>
      <w:r>
        <w:t>1. Về lựa chọn sách giáo khoa trong cơ sở giáo dục phổ thông và biên   soạn, phát hành tài liệu giáo dục địa phương</w:t>
      </w:r>
    </w:p>
    <w:p>
      <w:r>
        <w:t>1.1. Sở Giáo dục và Đào tạo chủ động thực hiện và phối hợp với các đơn vị liên quan tham mưu, thực hiện các nội dung, khắc phục những khó khăn, vướng mắc, tồn tại sau:</w:t>
      </w:r>
    </w:p>
    <w:p>
      <w:r>
        <w:t>- Rà soát, tham mưu cho Ủy ban nhân dân tỉnh xem xét, sửa đổi bộ tiêu chí lựa chọn sách giáo khoa cho phù hợp với thực tiễn từng cấp học  (nếu cần thiết) .</w:t>
      </w:r>
    </w:p>
    <w:p>
      <w:r>
        <w:t>- Khi kết thúc năm học 2024-2025, tổ chức đánh giá tổng thể các bộ sách giáo khoa đã lựa chọn và sử dụng trên địa bàn toàn tỉnh để làm cơ sở cho việc tiếp tục sử dụng và điều chỉnh sách giáo khoa ở những năm học tiếp theo.</w:t>
      </w:r>
    </w:p>
    <w:p>
      <w:r>
        <w:t>- Tiếp tục phối hợp với các nhà xuất bản và các đơn vị liên quan đảm bảo cung ứng đủ sách giáo khoa trước khi bước vào năm học mới, không để xảy ra tình trạng thiếu sách giáo khoa trên địa bàn tỉnh; bố trí, sắp xếp việc giới thiệu, tập huấn sử dụng sách giáo khoa vào thời gian phù hợp, đảm bảo hiệu quả.</w:t>
      </w:r>
    </w:p>
    <w:p>
      <w:r>
        <w:t>- Thực hiện biên soạn, in và phát hành tài liệu giáo dục địa phương kịp thời, đúng quy định.</w:t>
      </w:r>
    </w:p>
    <w:p>
      <w:r>
        <w:t>1.2. Sở Giáo dục và Đào tạo, Ủy ban nhân dân các huyện, thành phố tăng cường công tác kiểm tra, giám sát việc thực hiện quy trình lựa chọn sách giáo khoa tại các cơ sở giáo dục; chỉ đạo các đơn vị khắc phục những tồn tại, hạn chế (nếu có), đảm bảo việc lưu trữ hồ sơ theo đúng quy định.</w:t>
      </w:r>
    </w:p>
    <w:p>
      <w:r>
        <w:t>2. Về mua sắm thiết bị trường học</w:t>
      </w:r>
    </w:p>
    <w:p>
      <w:r>
        <w:t>2.1. Sở Giáo dục và Đào tạo, Ủy ban nhân dân các huyện, thành phố phối hợp với các đơn vị liên quan tham mưu, thực hiện các nội dung và khắc phục những khó khăn, vướng mắc, tồn tại phù hợp với thẩm quyền, đảm bảo kịp thời, hiệu quả, đúng quy định, cụ thể:</w:t>
      </w:r>
    </w:p>
    <w:p>
      <w:r>
        <w:t>- Chỉ đạo, khẩn trương tổ chức mua sắm thiết bị trường học đáp ứng yêu cầu năm học mới, đảm bảo thứ tự ưu tiên, đúng quy định, đáp ứng được nhiệm vụ năm học, không để xảy ra thất thoát, lãng phí, tham nhũng, tiêu cực.</w:t>
      </w:r>
    </w:p>
    <w:p>
      <w:r>
        <w:t>- Chỉ đạo thực hiện nghiêm túc công tác bàn giao, nghiệm thu thiết bị cho các nhà trường đảm bảo đúng thông số, chủng loại, chất lượng theo hợp đồng đã ký. Đề nghị nhà thầu cung cấp thiết bị đảm bảo đúng thời gian theo quy định. Trong quá trình thực hiện nếu nhà thầu thiếu sự hợp tác và thực hiện cung cấp không đúng (thiết bị và thời gian bàn giao) so với hợp đồng cần xem xét xử lý vi phạm hợp đồng theo các điều khoản của hợp đồng và pháp luật có liên quan.</w:t>
      </w:r>
    </w:p>
    <w:p>
      <w:r>
        <w:t>- Chỉ đạo các đơn vị quan tâm bố trí phòng học bộ môn, kho chứa bảo quản thiết bị, đảm bảo quản lý, sử dụng thiết bị có hiệu quả.</w:t>
      </w:r>
    </w:p>
    <w:p>
      <w:r>
        <w:t>- Theo thẩm quyền rà soát, kiểm tra toàn bộ quy trình, thủ tục đấu thầu của các gói thầu mua sắm thiết bị trường học đã thực hiện trong thời gian vừa qua, kiên quyết xử lý vi phạm  (nếu có) .</w:t>
      </w:r>
    </w:p>
    <w:p>
      <w:r>
        <w:t>- Chỉ đạo các cơ sở giáo dục thường xuyên theo dõi, cập nhật, rà soát tài sản và thiết bị trường học; phân công trách nhiệm trong quản lý, sử dụng thiết bị trường học theo đúng quy định.</w:t>
      </w:r>
    </w:p>
    <w:p>
      <w:r>
        <w:t>- Rà soát lại toàn bộ danh mục thiết bị dạy học tối thiểu của các cơ sở giáo dục theo Chương trình giáo dục phổ thông năm 2018 đảm bảo đúng quy định, đăng ký nhu cầu mua sắm thiết bị hằng năm đảm bảo thứ tự ưu tiên và sát với thực tiễn.</w:t>
      </w:r>
    </w:p>
    <w:p>
      <w:r>
        <w:t>- Chỉ đạo, thực hiện nội dung: Các chủ đầu tư lập hồ sơ mời thầu phải có các tiêu chí rõ ràng, phù hợp với đặc thù của ngành, thực tế địa phương, đơn vị để đảm bảo có nhiều nhà thầu đủ điều kiện tham gia đấu thầu nhằm tạo sự bình đẳng, cạnh tranh, công khai, minh bạch trong đấu thầu.</w:t>
      </w:r>
    </w:p>
    <w:p>
      <w:r>
        <w:t>- Chỉ đạo, tổ chức kiểm tra, thanh tra đối với việc đấu thầu mua sắm thiết bị trường học đối với các đơn vị thuộc thẩm quyền quản lý.</w:t>
      </w:r>
    </w:p>
    <w:p>
      <w:r>
        <w:t>- Tham mưu, chỉ đạo khắc phục những khó khăn, vướng mắc, tồn tại khác đã được Đoàn Giám sát, Hội đồng nhân dân tỉnh chỉ ra tại Báo cáo số 134/BC-ĐGS ngày 12/7/2024 đối với các khâu: Rà soát, đăng ký nhu cầu mua sắm thiết bị; việc tổ chức mua sắm thiết bị giáo dục; việc quản lý, sử dụng thiết bị trường học; công tác thanh tra, kiểm tra, giám sát chuyên đề việc mua sắm thiết bị trường học.</w:t>
      </w:r>
    </w:p>
    <w:p>
      <w:r>
        <w:t>2.2. Sở Giáo dục và Đào tạo</w:t>
      </w:r>
    </w:p>
    <w:p>
      <w:r>
        <w:t>- Phối hợp với cơ quan liên quan chỉ đạo các đơn vị có biện pháp tổ chức tiêu hủy kịp thời một số hóa chất dùng làm thí nghiệm còn tồn dư tại các nhà trường đảm bảo an toàn, đúng quy định và thực hiện thống nhất trong toàn tỉnh.</w:t>
      </w:r>
    </w:p>
    <w:p>
      <w:r>
        <w:t>- Tham mưu thống nhất việc sử dụng phần mềm theo dõi, quản lý tài sản, thiết bị trường học theo đúng quy định; phần mềm quản lý thiết bị được liên thông, đồng bộ dữ liệu đến cấp quản lý để phục vụ công tác theo dõi sử dụng, thống kê, rà soát theo định mức, kiểm tra, thanh tra.</w:t>
      </w:r>
    </w:p>
    <w:p>
      <w:r>
        <w:t>2.3. Sở Tài chính</w:t>
      </w:r>
    </w:p>
    <w:p>
      <w:r>
        <w:t>- Tham mưu bố trí kinh phí mua sắm thiết bị dạy học, đặc biệt là thiết bị dạy học tối thiểu đảm bảo đáp ứng yêu cầu dạy học theo Chương trình giáo dục phổ thông 2018.</w:t>
      </w:r>
    </w:p>
    <w:p>
      <w:r>
        <w:t>- Nghiên cứu, hướng dẫn thống nhất việc giao dự toán ngân sách về Phòng Giáo dục và Đào tạo hay về các cơ sở giáo dục trực thuộc đảm bảo đúng quy định, thuận lợi trong thực hiện và phù hợp với tình hình thực tiễn của tỉnh.</w:t>
      </w:r>
    </w:p>
    <w:p>
      <w:r>
        <w:t>- Tổ chức tập huấn, hướng dẫn về công tác thẩm định giá cho các cơ quan, đơn vị, địa phương liên quan để tổ chức thực hiện đảm bảo đúng quy định.</w:t>
      </w:r>
    </w:p>
    <w:p>
      <w:r>
        <w:t>2.4. Sở Kế hoạch và Đầu tư</w:t>
      </w:r>
    </w:p>
    <w:p>
      <w:r>
        <w:t>- Tham mưu cân đối, bố trí kinh phí mua sắm thiết bị trường học thuộc dự án đầu tư công.</w:t>
      </w:r>
    </w:p>
    <w:p>
      <w:r>
        <w:t>- Thực hiện chức năng quản lý nhà nước về đấu thầu mua sắm thiết bị trường học theo quy định của pháp luật về đấu thầu.</w:t>
      </w:r>
    </w:p>
    <w:p>
      <w:r>
        <w:t>2.5. Ủy ban nhân dân các huyện, thành phố</w:t>
      </w:r>
    </w:p>
    <w:p>
      <w:r>
        <w:t>- Tuyển dụng đủ giáo viên, nhân viên quản lý thiết bị theo số biên chế được giao.</w:t>
      </w:r>
    </w:p>
    <w:p>
      <w:r>
        <w:t>- Phân bổ và giao dự toán ngân sách cho các cơ sở giáo dục trực thuộc quản lý đảm bảo theo đúng quy định. Quan tâm bố trí kinh phí đầu tư xây dựng phòng học bộ môn, kho chứa bảo quản thiết bị, đảm bảo quản lý, sử dụng thiết bị trường học có hiệu quả.</w:t>
      </w:r>
    </w:p>
    <w:p>
      <w:r>
        <w:t>III. TỔ CHỨC THỰC HIỆN</w:t>
      </w:r>
    </w:p>
    <w:p>
      <w:r>
        <w:t>1. Sở Giáo dục và Đào tạo, Sở Tài chính, Sở Kế hoạch và Đầu tư và UBND các huyện, thành phố:  Chủ động tham mưu, thực hiện kịp thời, hiệu quả, đúng quy định các nhiệm vụ được giao tại mục II của Kế hoạch này và chủ động nghiên cứu Thông báo số 33/TB-HĐND ngày 21/6/2024 của Thường trực Hội đồng nhân dân tỉnh và Báo cáo số 134/BC-ĐGS ngày 12/7/2024 của Đoàn Giám sát, Hội đồng nhân dân tỉnh để tham mưu và thực hiện các nội dung, khắc phục những khó khăn, vướng mắc, tồn tại khác đã được chỉ ra.</w:t>
      </w:r>
    </w:p>
    <w:p>
      <w:r>
        <w:t>2. Sở Tài chính, Sở Kế hoạch và Đầu tư, UBND các huyện, thành phố:  Báo cáo kết quả thực hiện các nội dung được giao về Ủy ban nhân dân tỉnh  (qua Sở Giáo dục và Đào tạo tổng hợp)  khi có yêu cầu.</w:t>
      </w:r>
    </w:p>
    <w:p>
      <w:r>
        <w:t>3. Giao Sở Giáo dục và Đào tạo:  Thường xuyên theo dõi và tổng hợp kết quả thực hiện Báo cáo số 134/BC-ĐGS ngày 12/7/2024 của Đoàn Giám sát, Hội đồng nhân dân tỉnh và Kế hoạch này để tham mưu cho Ủy ban nhân dân tỉnh báo cáo Hội đồng nhân dân tỉnh khi có yêu cầu.</w:t>
      </w:r>
    </w:p>
    <w:p>
      <w:r>
        <w:t>Trên đây là Kế hoạch thực hiện các nội dung chỉ đạo, đề xuất, kiến nghị và khắc phục những khó khăn, vướng mắc, tồn tại sau giám sát của Hội đồng nhân dân tỉnh Bắc Kạn về tình hình thực hiện các quy định về lựa chọn sách giáo khoa trong cơ sở giáo dục phổ thông và mua sắm thiết bị trườn g học cho giáo dục mầm non, giáo dục phổ thông trên địa bàn tỉnh Bắc Kạn. Trong quá trình tổ chức thực hiện nếu có vấn đề phát sinh, vướng mắc vượt thẩm quyền, các đơn vị báo cáo Ủy ban nhân dân tỉnh  (qua Sở Giáo dục và Đào tạo)  để thống nhất, tham mưu giải quyết./.</w:t>
      </w:r>
    </w:p>
    <w:p>
      <w:r>
        <w:t>Nơi nhận:</w:t>
      </w:r>
    </w:p>
    <w:p>
      <w:r>
        <w:t>- TT. Tỉnh ủy (b/c);</w:t>
      </w:r>
    </w:p>
    <w:p>
      <w:r>
        <w:t>- TT. HĐND tỉnh (b/c);</w:t>
      </w:r>
    </w:p>
    <w:p>
      <w:r>
        <w:t>- Ban VH-XH, HĐND tỉnh;</w:t>
      </w:r>
    </w:p>
    <w:p>
      <w:r>
        <w:t>- CT, các PCT UBND tỉnh;</w:t>
      </w:r>
    </w:p>
    <w:p>
      <w:r>
        <w:t>- Các sở: GD&amp;ĐT, TC, KH&amp;ĐT (t/h);</w:t>
      </w:r>
    </w:p>
    <w:p>
      <w:r>
        <w:t>- Sở Nội vụ (p/h);</w:t>
      </w:r>
    </w:p>
    <w:p>
      <w:r>
        <w:t>- Trường Cao đẳng Bắc Kạn (p/h);</w:t>
      </w:r>
    </w:p>
    <w:p>
      <w:r>
        <w:t>- UBND các huyện, thành phố (t/h);</w:t>
      </w:r>
    </w:p>
    <w:p>
      <w:r>
        <w:t>- PCVP (Ô. Minh);</w:t>
      </w:r>
    </w:p>
    <w:p>
      <w:r>
        <w:t>- Lưu: VT, Hồng, VXNV (Th)</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