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đào tạo nghề cho thanh niên hoàn thành nghĩa vụ quân sự, nghĩa vụ công an, thanh niên tình nguyện hoàn thành nhiệm vụ thực hiện chương trình, dự án phát triển kinh tế - xã hội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59/KH-UBND</w:t>
      </w:r>
    </w:p>
    <w:p>
      <w:r>
        <w:t>Cần Thơ, ngày 20 tháng 3 năm 2024</w:t>
      </w:r>
    </w:p>
    <w:p>
      <w:r>
        <w:t>KẾ HOẠCH</w:t>
      </w:r>
    </w:p>
    <w:p>
      <w:r>
        <w:t>ĐÀO TẠO NGHỀ CHO THANH NIÊN HOÀN THÀNH NGHĨA VỤ QUÂN SỰ, NGHĨA VỤ CÔNG AN, THANH NIÊN TÌNH NGUYỆN HOÀN THÀNH NHIỆM VỤ THỰC HIỆN CHƯƠNG TRÌNH, DỰ ÁN PHÁT TRIỂN KINH TẾ - XÃ HỘI NĂM 2024</w:t>
      </w:r>
    </w:p>
    <w:p>
      <w:r>
        <w:t>Thực hiện Nghị định số 61/2015/NĐ-CP ngày 09 tháng 7 năm 2015 của Chính phủ quy định về chính sách hỗ trợ tạo việc làm và Quỹ quốc gia về việc làm; Thông tư số 43/2016/TT-BLĐTBXH ngày 28 tháng 12 năm 2016 của Bộ trưởng Bộ Lao động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 Ủy ban nhân dân thành phố ban hành Kế hoạch đào tạo nghề cho thanh niên hoàn thành nghĩa vụ quân sự (Quân nhân xuất ngũ), nghĩa vụ công an, thanh niên tình nguyện hoàn thành nhiệm vụ thực hiện chương trình, dự án phát triển kinh tế - xã hội (Thanh niên) năm 2024 (sau đây viết tắt là Kế hoạch), với nội dung như sau:</w:t>
      </w:r>
    </w:p>
    <w:p>
      <w:r>
        <w:t>I. MỤC ĐÍCH, YÊU CẦU</w:t>
      </w:r>
    </w:p>
    <w:p>
      <w:r>
        <w:t>1.  Hỗ trợ học nghề và giải quyết việc làm cho Thanh niên năm 2024 là một trong những chính sách lớn của Đảng và nhà nước ta, là sự quan tâm của các cấp, các ngành và của toàn xã hội, góp phần giữ vững ổn định tình hình an ninh chính trị, trật tự an toàn xã hội, phát triển kinh tế của thành phố Cần Thơ nói riêng và cả nước nói chung.</w:t>
      </w:r>
    </w:p>
    <w:p>
      <w:r>
        <w:t>2.  Tuyên truyền, phổ biến giáo dục pháp luật cho Thanh niên hoàn thành nghĩa vụ quân sự, công an nhân dân, tạo mọi điều kiện thuận lợi để các tổ chức kinh tế, doanh nghiệp, các đơn vị đăng ký tham gia đào tạo nghề đảm bảo nâng cao chất lượng đào tạo nghề, giới thiệu việc làm, tăng thu nhập cho thanh niên hoàn thành nghĩa vụ quân sự, nghĩa vụ công an góp phần thực hiện tốt công tác học nghề, giải quyết việc làm khi xuất ngũ năm 2024.</w:t>
      </w:r>
    </w:p>
    <w:p>
      <w:r>
        <w:t>II. NỘI DUNG THỰC HIỆN</w:t>
      </w:r>
    </w:p>
    <w:p>
      <w:r>
        <w:t>1. Đối tượng hỗ trợ đào tạo nghề</w:t>
      </w:r>
    </w:p>
    <w:p>
      <w:r>
        <w:t>Thanh niên hoàn thành nghĩa vụ quân sự, nghĩa vụ công an, thanh niên tình nguyện hoàn thành nhiệm vụ thực hiện chương trình, dự án phát triển kinh tế - xã hội được hỗ trợ đào tạo nghề được quy định tại Điều 14 Nghị định số 61/2015/NĐ-CP ngày 09 tháng 7 năm 2015 của Chính phủ.</w:t>
      </w:r>
    </w:p>
    <w:p>
      <w:r>
        <w:t>2. Điều kiện hỗ trợ đào tạo nghề</w:t>
      </w:r>
    </w:p>
    <w:p>
      <w:r>
        <w:t>Điều kiện hỗ trợ đào tạo nghề quy định tại Điều 15 Nghị định số 61/2015/NĐ-CP ngày 09 tháng 7 năm 2015 của Chính phủ, với các nội dung như sau:</w:t>
      </w:r>
    </w:p>
    <w:p>
      <w:r>
        <w:t>a) Trong thời hạn 12 tháng kể từ ngày hoàn thành nghĩa vụ quân sự, nghĩa vụ công an, hoàn thành nhiệm vụ thực hiện chương trình, dự án phát triển kinh tế - xã hội có nhu cầu đào tạo nghề;</w:t>
      </w:r>
    </w:p>
    <w:p>
      <w:r>
        <w:t>b) Chưa được hỗ trợ đào tạo nghề từ chính sách hỗ trợ đào tạo nghề khác có sử dụng nguồn kinh phí của ngân sách nhà nước kể từ ngày Thanh niên hoàn thành nghĩa vụ quân sự, nghĩa vụ công an, hoàn thành nhiệm vụ thực hiện chương trình, dự án phát triển kinh tế - xã hội.</w:t>
      </w:r>
    </w:p>
    <w:p>
      <w:r>
        <w:t>3. Định mức chi thực hiện chính sách hỗ trợ đào tạo nghề trình độ sơ cấp cho Thanh niên</w:t>
      </w:r>
    </w:p>
    <w:p>
      <w:r>
        <w:t>a) Thanh niên đáp ứng đầy đủ các điều kiện quy định tại Điều 15 Nghị định số 61/2015/NĐ-CP được cơ quan có thẩm quyền cấp thẻ đào tạo nghề (sau đây gọi tắt là Thẻ) thì được các cơ sở giáo dục nghề nghiệp quy định tại Điều 2 Thông tư số 43/2016/TT-BLĐTBXH ngày 28 tháng 12 năm 2016 của Bộ trưởng Bộ Lao động - Thương binh và Xã hội tiếp nhận, tổ chức đào tạo nghề trình độ sơ cấp và chi hỗ trợ các nội dung sau:</w:t>
      </w:r>
    </w:p>
    <w:p>
      <w:r>
        <w:t>- Chi hỗ trợ đào tạo theo quy định tại Công văn số 4458/UBND-KT ngày 28 tháng 12 năm 2018 của Ủy ban nhân dân thành phố về việc định mức chi và hỗ trợ các lớp đào tạo nghề cho thanh niên. Nếu có văn bản sửa đổi, thay thế thì thực hiện theo định mức được quy định tại văn bản sửa đổi, thay thế.</w:t>
      </w:r>
    </w:p>
    <w:p>
      <w:r>
        <w:t>- Chi hỗ trợ tiền ăn, đi lại quy định tại điểm b, c khoản 2 Điều 7 Thông tư số 152/2016/TT-BTC ngày 17 tháng 10 năm 2016 của Bộ trưởng Bộ Tài chính quy định quản lý và sử dụng kinh phí hỗ trợ đào tạo trình độ sơ cấp và đào tạo dưới 3 tháng là:</w:t>
      </w:r>
    </w:p>
    <w:p>
      <w:r>
        <w:t>+ Mức chi tiền ăn: 30.000 đồng/người/ngày thực học.</w:t>
      </w:r>
    </w:p>
    <w:p>
      <w:r>
        <w:t>+ Mức chi hỗ trợ tiền đi lại: 200.000 đồng/người/khóa học nếu địa điểm đào tạo ở xa nơi cư trú từ 15 km trở lên.</w:t>
      </w:r>
    </w:p>
    <w:p>
      <w:r>
        <w:t>* Ưu tiên các nội dung chi hỗ trợ đào tạo trong giá trị tối đa của Thẻ, giá trị còn lại của Thẻ (nếu có) chi hỗ trợ tiền ăn, tiền đi lại.</w:t>
      </w:r>
    </w:p>
    <w:p>
      <w:r>
        <w:t>b) Trường hợp tổng chi hỗ trợ đào tạo và chi hỗ trợ tiền ăn, tiền đi lại vượt quá giá trị tối đa của Thẻ thì người học tự chi trả phần kinh phí chênh lệch cho cơ sở giáo dục nghề nghiệp. Trường hợp tổng chi hỗ trợ đào tạo và chi hỗ trợ tiền ăn, tiền đi lại thấp hơn giá trị tối đa của Thẻ thì ngân sách nhà nước quyết toán số chi thực tế;</w:t>
      </w:r>
    </w:p>
    <w:p>
      <w:r>
        <w:t>c) Trong thời gian đào tạo nghề, nếu Thanh niên thôi học (không tiếp tục học cho đến khi tốt nghiệp) thì cơ sở giáo dục nghề nghiệp lập biên bản hoặc ban hành quyết định thôi học và được quyết toán chi phí hỗ trợ đào tạo và hỗ trợ tiền ăn kể từ ngày khai giảng đến ngày thanh niên đó thôi học.</w:t>
      </w:r>
    </w:p>
    <w:p>
      <w:r>
        <w:t>4. Số lượng Thanh niên có hộ khẩu thành phố Cần Thơ hoàn thành nghĩa vụ</w:t>
      </w:r>
    </w:p>
    <w:p>
      <w:r>
        <w:t>a) Số Thẻ Thanh niên hoàn thành nghĩa vụ năm 2023 đã ký hợp đồng đào tạo, chưa thanh toán là 225 Thẻ.</w:t>
      </w:r>
    </w:p>
    <w:p>
      <w:r>
        <w:t>b) Năm 2024, Thanh niên hoàn thành nghĩa vụ:</w:t>
      </w:r>
    </w:p>
    <w:p>
      <w:r>
        <w:t>STT</w:t>
      </w:r>
    </w:p>
    <w:p>
      <w:r>
        <w:t>Quận, huyện</w:t>
      </w:r>
    </w:p>
    <w:p>
      <w:r>
        <w:t>Tổng số thẻ năm 2024</w:t>
      </w:r>
    </w:p>
    <w:p>
      <w:r>
        <w:t>Bộ đội xuất ngũ - Công an nhân dân xuất ngũ năm 2024</w:t>
      </w:r>
    </w:p>
    <w:p>
      <w:r>
        <w:t>Bộ đội xuất ngũ</w:t>
      </w:r>
    </w:p>
    <w:p>
      <w:r>
        <w:t>Công an nhân dân xuất ngũ</w:t>
      </w:r>
    </w:p>
    <w:p>
      <w:r>
        <w:t>1</w:t>
      </w:r>
    </w:p>
    <w:p>
      <w:r>
        <w:t>Quận Cái Răng</w:t>
      </w:r>
    </w:p>
    <w:p>
      <w:r>
        <w:t>180</w:t>
      </w:r>
    </w:p>
    <w:p>
      <w:r>
        <w:t>129</w:t>
      </w:r>
    </w:p>
    <w:p>
      <w:r>
        <w:t>51</w:t>
      </w:r>
    </w:p>
    <w:p>
      <w:r>
        <w:t>2</w:t>
      </w:r>
    </w:p>
    <w:p>
      <w:r>
        <w:t>Quận Ninh Kiều</w:t>
      </w:r>
    </w:p>
    <w:p>
      <w:r>
        <w:t>211</w:t>
      </w:r>
    </w:p>
    <w:p>
      <w:r>
        <w:t>159</w:t>
      </w:r>
    </w:p>
    <w:p>
      <w:r>
        <w:t>52</w:t>
      </w:r>
    </w:p>
    <w:p>
      <w:r>
        <w:t>3</w:t>
      </w:r>
    </w:p>
    <w:p>
      <w:r>
        <w:t>Quận Bình Thủy</w:t>
      </w:r>
    </w:p>
    <w:p>
      <w:r>
        <w:t>200</w:t>
      </w:r>
    </w:p>
    <w:p>
      <w:r>
        <w:t>143</w:t>
      </w:r>
    </w:p>
    <w:p>
      <w:r>
        <w:t>57</w:t>
      </w:r>
    </w:p>
    <w:p>
      <w:r>
        <w:t>4</w:t>
      </w:r>
    </w:p>
    <w:p>
      <w:r>
        <w:t>Quận Thốt Nốt</w:t>
      </w:r>
    </w:p>
    <w:p>
      <w:r>
        <w:t>217</w:t>
      </w:r>
    </w:p>
    <w:p>
      <w:r>
        <w:t>155</w:t>
      </w:r>
    </w:p>
    <w:p>
      <w:r>
        <w:t>62</w:t>
      </w:r>
    </w:p>
    <w:p>
      <w:r>
        <w:t>5</w:t>
      </w:r>
    </w:p>
    <w:p>
      <w:r>
        <w:t>Quận Ô Môn</w:t>
      </w:r>
    </w:p>
    <w:p>
      <w:r>
        <w:t>201</w:t>
      </w:r>
    </w:p>
    <w:p>
      <w:r>
        <w:t>142</w:t>
      </w:r>
    </w:p>
    <w:p>
      <w:r>
        <w:t>59</w:t>
      </w:r>
    </w:p>
    <w:p>
      <w:r>
        <w:t>6</w:t>
      </w:r>
    </w:p>
    <w:p>
      <w:r>
        <w:t>Huyện Phong Điền</w:t>
      </w:r>
    </w:p>
    <w:p>
      <w:r>
        <w:t>203</w:t>
      </w:r>
    </w:p>
    <w:p>
      <w:r>
        <w:t>139</w:t>
      </w:r>
    </w:p>
    <w:p>
      <w:r>
        <w:t>64</w:t>
      </w:r>
    </w:p>
    <w:p>
      <w:r>
        <w:t>7</w:t>
      </w:r>
    </w:p>
    <w:p>
      <w:r>
        <w:t>Huyện Thới Lai</w:t>
      </w:r>
    </w:p>
    <w:p>
      <w:r>
        <w:t>211</w:t>
      </w:r>
    </w:p>
    <w:p>
      <w:r>
        <w:t>157</w:t>
      </w:r>
    </w:p>
    <w:p>
      <w:r>
        <w:t>54</w:t>
      </w:r>
    </w:p>
    <w:p>
      <w:r>
        <w:t>8</w:t>
      </w:r>
    </w:p>
    <w:p>
      <w:r>
        <w:t>Huyện Vĩnh Thạnh</w:t>
      </w:r>
    </w:p>
    <w:p>
      <w:r>
        <w:t>179</w:t>
      </w:r>
    </w:p>
    <w:p>
      <w:r>
        <w:t>141</w:t>
      </w:r>
    </w:p>
    <w:p>
      <w:r>
        <w:t>38</w:t>
      </w:r>
    </w:p>
    <w:p>
      <w:r>
        <w:t>9</w:t>
      </w:r>
    </w:p>
    <w:p>
      <w:r>
        <w:t>Huyện Cờ Đỏ</w:t>
      </w:r>
    </w:p>
    <w:p>
      <w:r>
        <w:t>202</w:t>
      </w:r>
    </w:p>
    <w:p>
      <w:r>
        <w:t>145</w:t>
      </w:r>
    </w:p>
    <w:p>
      <w:r>
        <w:t>57</w:t>
      </w:r>
    </w:p>
    <w:p>
      <w:r>
        <w:t>Tổng cộng</w:t>
      </w:r>
    </w:p>
    <w:p>
      <w:r>
        <w:t>1.804</w:t>
      </w:r>
    </w:p>
    <w:p>
      <w:r>
        <w:t>1.310</w:t>
      </w:r>
    </w:p>
    <w:p>
      <w:r>
        <w:t>494</w:t>
      </w:r>
    </w:p>
    <w:p>
      <w:r>
        <w:t>c) Thanh niên hoàn thành nhiệm vụ thực hiện chương trình, dự án phát triển kinh tế - xã hội: Không.</w:t>
      </w:r>
    </w:p>
    <w:p>
      <w:r>
        <w:t>III. KINH PHÍ THỰC HIỆN</w:t>
      </w:r>
    </w:p>
    <w:p>
      <w:r>
        <w:t>Nguồn kinh phí được cấp theo Quyết định số 3021/QĐ-UBND ngày 13 tháng 12 năm 2023 của Ủy ban nhân dân thành phố về việc giao dự toán thu, chi ngân sách nhà nước năm 2024 cho các sở, ban ngành, đoàn thể thành phố Cần Thơ, với số tiền là  10.000.000.000 đồng  (Mười tỷ đồng).</w:t>
      </w:r>
    </w:p>
    <w:p>
      <w:r>
        <w:t>IV. TỔ CHỨC THỰC HIỆN</w:t>
      </w:r>
    </w:p>
    <w:p>
      <w:r>
        <w:t>1. Trách nhiệm của Bộ Chỉ huy Quân sự thành phố</w:t>
      </w:r>
    </w:p>
    <w:p>
      <w:r>
        <w:t>a) Chỉ đạo Ban Chỉ huy Quân sự quận, huyện phối hợp với Phòng Lao động - Thương binh và Xã hội quận, huyện tạo điều kiện cho các cơ sở giáo dục nghề nghiệp tư vấn tiếp nhận thẻ học nghề cho Thanh niên xuất ngũ năm 2024;</w:t>
      </w:r>
    </w:p>
    <w:p>
      <w:r>
        <w:t>b) Phối hợp với Sở Lao động - Thương binh và Xã hội và các đơn vị có liên quan kiểm tra, giám sát tình hình thực hiện chính sách hỗ trợ học nghề cho Thanh niên.</w:t>
      </w:r>
    </w:p>
    <w:p>
      <w:r>
        <w:t>2. Trách nhiệm của Công an thành phố</w:t>
      </w:r>
    </w:p>
    <w:p>
      <w:r>
        <w:t>a) Chỉ đạo Công an quận, huyện phối hợp với Phòng Lao động - Thương binh và Xã hội quận, huyện tạo điều kiện cho các cơ sở giáo dục nghề nghiệp tư vấn cho Thanh niên học nghề;</w:t>
      </w:r>
    </w:p>
    <w:p>
      <w:r>
        <w:t>b) Phối hợp với Sở Lao động - Thương binh và Xã hội và các đơn vị có liên quan kiểm tra, giám sát tình hình thực hiện chính sách hỗ trợ cho Thanh niên.</w:t>
      </w:r>
    </w:p>
    <w:p>
      <w:r>
        <w:t>3. Trách nhiệm của Sở Lao động - Thương binh và Xã hội</w:t>
      </w:r>
    </w:p>
    <w:p>
      <w:r>
        <w:t>a) Chỉ đạo, hướng dẫn, đôn đốc các Phòng Lao động - Thương binh và Xã hội quận, huyện và các cơ sở giáo dục nghề nghiệp trên địa bàn thành phố Cần Thơ (trừ các cơ sở giáo dục nghề nghiệp công lập thuộc bộ, ngành, cơ quan Trung ương) thực hiện chính sách hỗ trợ đào tạo nghề trình độ sơ cấp cho Thanh niên;</w:t>
      </w:r>
    </w:p>
    <w:p>
      <w:r>
        <w:t>b) Tổng hợp kế hoạch, dự toán; phân bổ, giao dự toán kinh phí; xem xét quyết toán và kết quả thực hiện Thẻ của các cơ sở giáo dục nghề nghiệp trên địa bàn (trừ các cơ sở giáo dục nghề nghiệp công lập thuộc bộ, ngành, cơ quan Trung ương);</w:t>
      </w:r>
    </w:p>
    <w:p>
      <w:r>
        <w:t>c) Căn cứ tình hình thực tế Sở Lao động - Thương binh và Xã hội phối hợp với Sở Tài chính xem xét tham mưu Ủy ban nhân dân thành phố cấp bổ sung kinh phí để thực hiện chế độ chính sách cho Thanh niên theo quy định; Phối hợp với Sở Nông nghiệp và Phát triển nông thôn giới thiệu các ngành nghề đào tạo nông nghiệp có liên quan để chủ động thực hiện tốt đào tạo nghề nông nghiệp;</w:t>
      </w:r>
    </w:p>
    <w:p>
      <w:r>
        <w:t>d) Xem xét các hồ sơ, thủ tục và ký hợp đồng với các cơ sở giáo dục nghề nghiệp trước khi mở lớp đào tạo nghề sơ cấp cho Thanh niên trong năm 2024;</w:t>
      </w:r>
    </w:p>
    <w:p>
      <w:r>
        <w:t>đ) Phối hợp các đơn vị có liên quan thanh tra, kiểm tra, giám sát, đánh giá tình hình thực hiện chính sách hỗ trợ đào tạo nghề cho Thanh niên theo quy định của pháp luật. Thực hiện chế độ báo cáo theo quy định tại Thông tư số 43/2016/TT-BLĐTBXH ngày 28 tháng 12 năm 2016 của Bộ trưởng Bộ Lao động - Thương binh và Xã hội;</w:t>
      </w:r>
    </w:p>
    <w:p>
      <w:r>
        <w:t>e) Phối hợp với các sở, ban, ngành thành phố và Ủy ban nhân dân quận, huyện; tổ chức triển khai thực hiện Kế hoạch đào tạo nghề cho Thanh niên năm 2024.</w:t>
      </w:r>
    </w:p>
    <w:p>
      <w:r>
        <w:t>4. Trách nhiệm của Sở Tài chính</w:t>
      </w:r>
    </w:p>
    <w:p>
      <w:r>
        <w:t>Phối hợp với Sở Lao động - Thương binh và Xã hội và các đơn vị có liên quan tham mưu Ủy ban nhân dân thành phố phân bổ kinh phí đào tạo nghề cho Thanh niên năm 2024; đồng thời, hướng dẫn thực hiện các thủ tục thanh, quyết toán kinh phí theo đúng quy định của Luật Ngân sách Nhà nước và các văn bản có liên quan.</w:t>
      </w:r>
    </w:p>
    <w:p>
      <w:r>
        <w:t>5. Trách nhiệm của sở, ban ngành, đoàn thể cấp thành phố</w:t>
      </w:r>
    </w:p>
    <w:p>
      <w:r>
        <w:t>a) Theo chức năng, nhiệm vụ và quyền hạn được giao, chủ động phối hợp với Sở Lao động - Thương binh và Xã hội thực hiện tốt công tác chuyên môn được phân công để quản lý đào tạo nghề cho Thanh niên;</w:t>
      </w:r>
    </w:p>
    <w:p>
      <w:r>
        <w:t>b) Phối hợp với Sở Lao động - Thương binh và Xã hội kiểm tra, giám sát tình hình thực hiện chính sách hỗ trợ đào tạo nghề cho Thanh niên.</w:t>
      </w:r>
    </w:p>
    <w:p>
      <w:r>
        <w:t>6. Trách nhiệm của Ủy ban nhân dân quận, huyện</w:t>
      </w:r>
    </w:p>
    <w:p>
      <w:r>
        <w:t>a) Chỉ đạo Phòng Lao động - Thương binh và Xã hội quận, huyện phối hợp với Ban Chỉ huy Quân sự quận, huyện; Công an quận, huyện và Ủy ban nhân dân xã, phường, thị trấn tổng hợp danh sách, nhu cầu học nghề của Thanh niên gửi về Sở Lao động - Thương binh và Xã hội để tổng hợp;</w:t>
      </w:r>
    </w:p>
    <w:p>
      <w:r>
        <w:t>b) Chỉ đạo Phòng Lao động - Thương binh và Xã hội quận, huyện; Ban Chỉ huy Quân sự quận, huyện; Công an quận, huyện và Ủy ban nhân dân xã, phường, thị trấn tạo mọi điều kiện cho các cơ sở giáo dục nghề nghiệp, các Trung tâm Dịch vụ việc làm tư vấn đào tạo nghề và giải quyết việc làm cho Thanh niên.</w:t>
      </w:r>
    </w:p>
    <w:p>
      <w:r>
        <w:t>7. Trách nhiệm của cơ sở giáo dục nghề nghiệp tham gia đào tạo nghề</w:t>
      </w:r>
    </w:p>
    <w:p>
      <w:r>
        <w:t>a) Các cơ sở giáo dục nghề nghiệp trên địa bàn thành phố Cần Thơ, cơ sở giáo dục nghề nghiệp tư thục, cơ sở giáo dục nghề nghiệp có vốn đầu tư nước ngoài hàng năm, lập kế hoạch, dự toán kinh phí thực hiện chính sách hỗ trợ đào tạo nghề cho Thanh niên gửi về Sở Lao động - Thương binh và Xã hội để đăng ký đào tạo;</w:t>
      </w:r>
    </w:p>
    <w:p>
      <w:r>
        <w:t>b) Tiếp nhận thẻ để làm cơ sở chi hỗ trợ đào tạo nghề trình độ sơ cấp cho Thanh niên; đồng thời, sử dụng Thẻ làm chứng từ thanh, quyết toán. Thời gian sử dụng, bảo quản Thẻ như chứng từ kế toán và được lưu trữ cùng với hồ sơ quyết toán kinh phí thực hiện chính sách hỗ trợ đào tạo nghề trình độ sơ cấp cho Thanh niên theo quy định;</w:t>
      </w:r>
    </w:p>
    <w:p>
      <w:r>
        <w:t>c) Tư vấn học nghề, tổ chức đào tạo nghề trình độ sơ cấp cho Thanh niên. Thực hiện chi hỗ trợ đào tạo nghề và bố trí việc làm cho Thanh niên sau khi tốt nghiệp để được thực hiện quyết toán kinh phí theo quy định;</w:t>
      </w:r>
    </w:p>
    <w:p>
      <w:r>
        <w:t>d) Đảm bảo không vượt chỉ tiêu đào tạo các ngành nghề đã đăng ký trong giấy phép hoạt động nghề đào tạo tại đơn vị đã được các cấp có thẩm quyền cấp; trước khi tổ chức đào tạo nghề cho Thanh niên, cơ sở đào tạo thực hiện đầy đủ các nội dung quy định về tổ chức lớp học và lập hồ sơ trình để Sở Lao động - Thương binh và Xã hội xem xét;</w:t>
      </w:r>
    </w:p>
    <w:p>
      <w:r>
        <w:t>đ) Công khai, minh bạch nội dung tổ chức lớp học và các mục chi bao gồm: Chi đào tạo, chi tiền ăn, tiền đi lại và các chế độ, chính sách cho Thanh niên. Hướng dẫn Thanh niên thực hiện hồ sơ tuyển sinh, hồ sơ quyết toán. Định kỳ thực hiện báo cáo theo quy định tại Thông tư số 43/2016/TT-BLĐTBXH ngày 28 tháng 12 năm 2016 của Bộ trưởng Bộ Lao động - Thương binh và Xã hội.</w:t>
      </w:r>
    </w:p>
    <w:p>
      <w:r>
        <w:t>Trong quá trình triển khai thực hiện Kế hoạch đào tạo nghề cho thanh niên hoàn thành nghĩa vụ quân sự, nghĩa vụ công an, thanh niên tình nguyện hoàn thành nhiệm vụ thực hiện chương trình, dự án phát triển kinh tế - xã hội năm 2024, đề nghị các sở, ban ngành, đoàn thể thành phố; Ủy ban nhân dân quận, huyện và cơ sở giáo dục nghề nghiệp căn cứ chức năng, nhiệm vụ thực hiện, cần đảm bảo an toàn phòng, chống dịch COVID-19; đồng thời, nếu có khó khăn, vướng mắc đề nghị các đơn vị gửi văn bản về Sở Lao động - Thương binh và Xã hội để tổng hợp, tham mưu trình cấp có thẩm quyền xem xét giải quyết./.</w:t>
      </w:r>
    </w:p>
    <w:p>
      <w:r>
        <w:t>Nơi nhận:</w:t>
      </w:r>
    </w:p>
    <w:p>
      <w:r>
        <w:t>- TT. TU, TT. HĐND TP;</w:t>
      </w:r>
    </w:p>
    <w:p>
      <w:r>
        <w:t>- CT, PCT UBND TP;</w:t>
      </w:r>
    </w:p>
    <w:p>
      <w:r>
        <w:t>- UBMTTQ TP và các Đoàn thể;</w:t>
      </w:r>
    </w:p>
    <w:p>
      <w:r>
        <w:t>- Bộ CHQS TP;</w:t>
      </w:r>
    </w:p>
    <w:p>
      <w:r>
        <w:t>- Công an TP;</w:t>
      </w:r>
    </w:p>
    <w:p>
      <w:r>
        <w:t>- Các sở, ban ngành TP;</w:t>
      </w:r>
    </w:p>
    <w:p>
      <w:r>
        <w:t>- UBND quận, huyện;</w:t>
      </w:r>
    </w:p>
    <w:p>
      <w:r>
        <w:t>- UBND xã, phường, thị trấn;</w:t>
      </w:r>
    </w:p>
    <w:p>
      <w:r>
        <w:t>- VP.UBND TP (3C);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