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576/KH-UBND thực hiện công tác dân vận chính quyền năm 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576/KH-UBND</w:t>
      </w:r>
    </w:p>
    <w:p>
      <w:r>
        <w:t>Gia Lai, ngày 14 tháng 03 năm 2024</w:t>
      </w:r>
    </w:p>
    <w:p>
      <w:r>
        <w:t>KẾ HOẠCH</w:t>
      </w:r>
    </w:p>
    <w:p>
      <w:r>
        <w:t>THỰC HIỆN CÔNG TÁC DÂN VẬN CHÍNH QUYỀN NĂM 2024</w:t>
      </w:r>
    </w:p>
    <w:p>
      <w:r>
        <w:t>Thực hiện Chương trình phối hợp số 03-CTr/BDVTU-BCSĐ ngày 24/01/2022 của Ban Dân vận Tỉnh ủy và Ban cán sự đảng Ủy ban nhân dân tỉnh về công tác dân vận chính quyền giai đoạn 2022 - 2026. Triển khai Kế hoạch phối hợp số 44-KH/BCSĐ-BDVTU ngày 30/01/2024 giữa Ban Dân vận Tỉnh ủy và Ban cán sự đảng Ủy ban nhân dân tỉnh về thực hiện công tác dân vận chính quyền năm 2024. Ủy ban nhân dân tỉnh ban hành Kế hoạch thực hiện công tác dân vận chính quyền năm 2024, cụ thể như sau:</w:t>
      </w:r>
    </w:p>
    <w:p>
      <w:r>
        <w:t>I- MỤC ĐÍCH, YÊU CẦU</w:t>
      </w:r>
    </w:p>
    <w:p>
      <w:r>
        <w:t>1.  Tiếp tục đổi mới nội dung, phương thức thực hiện công tác dân vận trong cơ quan nhà nước, chính quyền các cấp; tạo sự chuyển biến tích cực về nhận thức và hành động của cán bộ, công chức, viên chức về công tác dân vận chính quyền; góp phần nâng cao hiệu lực, hiệu quả quản lý nhà nước. Nâng cao hiệu quả công tác dân vận trên không gian mạng; tích cực phát huy vai trò của mỗi cơ quan, đơn vị, địa phương và mỗi cán bộ, công chức, viên chức là một kênh tuyên truyền, vận động nhân dân chấp hành, hưởng ứng các chủ trương, đường lối của Đảng, chính sách pháp luật của Nhà nước. Phát huy tinh thần nêu gương của cán bộ, đảng viên; tăng cường kỷ luật, kỷ cương trong thực thi nhiệm vụ, nâng cao chất lượng phục vụ Nhân dân.</w:t>
      </w:r>
    </w:p>
    <w:p>
      <w:r>
        <w:t>2.  Tăng cường phối hợp giữa chính quyền các cấp với Ủy ban Mặt trận Tổ quốc, các tổ chức chính trị - xã hội trong việc triển khai thực hiện công tác dân vận chính quyền; đẩy mạnh thực hiện cải cách hành chính, tăng cường đối thoại, tiếp xúc với Nhân dân và giải quyết kịp thời những kiến nghị, đề xuất của Nhân dân.</w:t>
      </w:r>
    </w:p>
    <w:p>
      <w:r>
        <w:t>3 . Việc triển khai thực hiện công tác dân vận chính quyền phải gắn với nhiệm vụ chính trị của từng địa phương, cơ quan, đơn vị; bảo đảm triển khai thực hiện đồng bộ, thống nhất, hiệu quả các nội dung, nhiệm vụ kế hoạch đề ra.</w:t>
      </w:r>
    </w:p>
    <w:p>
      <w:r>
        <w:t>II- NỘI DUNG</w:t>
      </w:r>
    </w:p>
    <w:p>
      <w:r>
        <w:t>1.  Người đứng đầu cơ quan hành chính nhà nước và chính quyền các cấp nêu cao tinh thần trách nhiệm trong lãnh đạo thực hiện công tác dân vận chính quyền đảm bảo hoàn thành các nhiệm vụ trong năm và cả giai đoạn. Tăng cường tập huấn, bồi dưỡng về kỹ năng, nghiệp vụ cho đội ngũ làm công tác dân vận chính quyền và thực hiện quy chế dân chủ, đặc biệt là các quy định mới, yêu cầu nhiệm vụ trong tình hình mới. Chú trọng công tác kiểm tra về dân vận chính quyền các cấp để đôn đốc, hướng dẫn trong tổ chức thực hiện.</w:t>
      </w:r>
    </w:p>
    <w:p>
      <w:r>
        <w:t>2 . Triển khai thực hiện thắng lợi các mục tiêu, nhiệm vụ của Nghị quyết số 11-NQ/TU ngày 05/12/2023 của Hội nghị lần thứ mười bốn Ban chấp hành Đảng bộ tỉnh khóa XVI về chỉ tiêu, nhiệm vụ năm 2024; Nghị quyết số 313/NQ-HĐND ngày 05/12/2023 của Hội đồng nhân dân tỉnh về kế hoạch phát triển kinh tế - xã hội năm 2024; Quyết định số 762/QĐ-UBND ngày 16/12/2023 của Ủy ban nhân dân tỉnh về việc giao chỉ tiêu, kế hoạch phát triển kinh tế - xã hội năm 2024; tiến tới hoàn thành các mục tiêu, chỉ tiêu của kế hoạch phát triển kinh tế - xã hội 5 năm giai đoạn 2021-2025; triển khai đảm bảo tiến độ các Chương trình mục tiêu quốc gia về xây dựng nông thôn mới, giảm nghèo bền vững, phát triển kinh tế - xã hội vùng đồng bào dân tộc thiểu số và miền núi; gắn với bảo đảm chính sách an sinh xã hội, xây dựng đời sống văn hóa, nâng cao đời sống vật chất và tinh thần của Nhân dân, nhất là vùng đồng bào dân tộc thiểu số, vùng có điều kiện kinh tế - xã hội đặc biệt khó khăn.</w:t>
      </w:r>
    </w:p>
    <w:p>
      <w:r>
        <w:t>3.  Tập trung thực hiện hiệu quả Chương trình tổng thể cải cách hành chính nhà nước giai đoạn 2021-2025 và định hướng đến năm 2030 theo Quyết định số 602/QĐ-UBND ngày 17/9/2021 của Ủy ban nhân dân tỉnh; Kế hoạch số 3638/KH-UBND ngày 26/12/2023 của Ủy ban nhân dân tỉnh về cải cách hành chính năm 2024. Tăng cường kiểm tra, thông tin, tuyên truyền về công tác cải cách hành chính; gắn với hoàn thành các nhiệm vụ trong năm, nhất là công tác chuyển đổi số, hoàn thiện thể chế, kỷ luật kỷ cương hành chính.</w:t>
      </w:r>
    </w:p>
    <w:p>
      <w:r>
        <w:t>4.  Thực hiện nghiêm quy định về đạo đức công vụ, nhất là trách nhiệm nêu gương của người đứng đầu. Xây dựng và thực hiện tốt văn hóa công sở, nâng cao ý thức trách nhiệm, tinh thần phục vụ Nhân dân gắn với tăng cường kỷ luật, kỷ cương hành chính, phát huy dân chủ trong các cơ quan, đơn vị, địa phương; xử lý nghiêm và công khai kết quả xử lý đối với các trường hợp có hành vi tiêu cực, vi phạm pháp luật, vi phạm quy định về chuẩn mực giao tiếp, ứng xử; góp phần nâng cao niềm tin của Nhân dân và hiệu lực, hiệu quả quản lý nhà nước.</w:t>
      </w:r>
    </w:p>
    <w:p>
      <w:r>
        <w:t>5.  Người đứng đầu cơ quan hành chính nhà nước các cấp thực hiện tốt công tác tiếp công dân, giải quyết khiếu nại, tố cáo; chấp hành nghiêm quy định về đối thoại, xử lý đơn thư; giải quyết kịp thời các vụ việc tranh chấp, mâu thuẫn, khiếu kiện trong dân, nhất là các vụ việc có đông người tham gia, liên quan đến đất đai, người đồng bào dân tộc thiểu số, vùng đồng bào có đạo; không để xảy ra các “điểm nóng” về an ninh nông thôn và để lợi dụng kích động gây phức tạp tình hình. Làm tốt công tác quản lý nhà nước về tôn giáo; tập trung giải quyết dứt điểm các vụ tranh chấp, xây dựng, cơi nới cơ sở thờ tự trái phép.</w:t>
      </w:r>
    </w:p>
    <w:p>
      <w:r>
        <w:t>6 . Tiếp tục tăng cường, nâng cao hiệu quả hoạt động tiếp xúc, đối thoại định kỳ với Nhân dân theo quy định  1; qua đó trực tiếp tiếp thu, lắng nghe tâm tư, nguyện vọng, những ý kiến, kiến nghị của Nhân dân kịp thời liên quan các tồn tại, phát sinh trong quá trình tổ chức thực hiện hoạt động quản lý nhà nước để kịp thời sửa đổi, bổ sung hoàn chỉnh cơ chế, chính sách đảm bảo phù hợp với thực tiễn. Duy trì và thực hiện đảm bảo chất lượng công tác trao đổi, đối thoại hằng năm giữa Ủy ban nhân dân cấp xã với Nhân dân theo đúng quy định tại Luật Tổ chức chính quyền địa phương.</w:t>
      </w:r>
    </w:p>
    <w:p>
      <w:r>
        <w:t>7.  Đẩy mạnh các phong trào thi đua yêu nước trên các lĩnh vực kinh tế, văn hóa, xã hội, quốc phòng, an ninh gắn với việc học tập và làm theo tư tưởng, đạo đức, phong cách Hồ Chí Minh  2. Tập trung xây dựng và nhân rộng các mô hình, điển hình về phong trào thi đua  “Dân vận khéo”  tại các cơ quan hành chính nhà nước, chính quyền các cấp; phấn đấu có ít nhất 02 mô hình  “Dân vận khéo”  hoạt động hiệu quả. Kịp thời sơ kết, tổng kết, biểu dương, khen thưởng các mô hình, điển hình tiên tiến, tạo phong trào sâu rộng, góp phần thực hiện thắng lợi các nhiệm vụ chính trị của tỉnh đề ra.</w:t>
      </w:r>
    </w:p>
    <w:p>
      <w:r>
        <w:t>8.  Phối hợp, tạo điều kiện, cơ chế để Ủy ban Mặt trận Tổ quốc Việt Nam, các tổ chức chính trị - xã hội các cấp ở địa phương thực hiện hiệu quả việc giám sát, phản biện xã hội trong xây dựng chính sách, pháp luật, hoạt động của cơ quan hành chính nhà nước, cán bộ, công chức, viên chức và góp ý xây dựng chính quyền theo Quyết định số 217-QĐ/TW và Quyết định số 218-QĐ/TW, ngày 12 tháng 12 năm 2013 của Bộ Chính trị (khóa XI); phát huy tốt vai trò của Ủy ban Mặt trận Tổ quốc Việt Nam, các tổ chức chính trị - xã hội, của nhân dân, báo chí và công luận trong đấu tranh ngăn chặn, đẩy lùi sự suy thoái về tư tưởng chính trị, đạo đức, lối sống, những biểu hiện  “tự diễn biến”, “tự chuyển hóa”  trong cán bộ, đảng viên, công chức, viên chức.</w:t>
      </w:r>
    </w:p>
    <w:p>
      <w:r>
        <w:t>III- TỔ CHỨC THỰC HIỆN</w:t>
      </w:r>
    </w:p>
    <w:p>
      <w:r>
        <w:t>1. Sở Nội vụ</w:t>
      </w:r>
    </w:p>
    <w:p>
      <w:r>
        <w:t>Thường xuyên theo dõi, đôn đốc các cơ quan, đơn vị, địa phương kịp thời xây dựng kế hoạch tổ chức thực hiện đảm bảo đầy đủ, hiệu quả các nhiệm vụ theo Kế hoạch này. Kịp thời đề xuất Ủy ban nhân dân tỉnh các biện pháp cần thiết để Kế hoạch được thực hiện đồng bộ, thông suốt.</w:t>
      </w:r>
    </w:p>
    <w:p>
      <w:r>
        <w:t>Chủ trì, phối hợp với Ban Dân vận Tỉnh ủy và các cơ quan, địa phương liên quan tiến hành kiểm tra việc thực hiện công tác dân vận chính quyền tại các Sở, ban, ngành và địa phương theo quy định.</w:t>
      </w:r>
    </w:p>
    <w:p>
      <w:r>
        <w:t>Làm đầu mối giúp Ủy ban nhân dân tỉnh sơ kết, tổng kết công tác dân vận trong năm 2024; tổng hợp báo cáo định kỳ 06 tháng, 01 năm hoặc đột xuất về công tác dân vận chính quyền theo quy định.</w:t>
      </w:r>
    </w:p>
    <w:p>
      <w:r>
        <w:t>2. Sở Thông tin và Truyền thông, Báo Gia Lai, Đài Phát thanh - Truyền hình Gia Lai</w:t>
      </w:r>
    </w:p>
    <w:p>
      <w:r>
        <w:t>Tăng cường tuyên truyền về công tác dân vận; nâng cao chất lượng các chuyên mục, chuyên đề, các tin, bài viết tuyên truyền, trao đổi kinh nghiệm về công tác dân vận, thực hiện Quy chế dân chủ ở cơ sở của cơ quan hành chính nhà nước, chính quyền các cấp và các mô hình, điển hình về  “Dân vận khéo”  trên địa bàn tỉnh. Định kỳ 06 tháng, 01 năm báo cáo kết quả về Ủy ban nhân dân tỉnh (qua Sở Nội vụ).</w:t>
      </w:r>
    </w:p>
    <w:p>
      <w:r>
        <w:t>3. Các sở, ban, ngành; Ủy ban nhân dân các huyện, thị xã, thành phố</w:t>
      </w:r>
    </w:p>
    <w:p>
      <w:r>
        <w:t>Căn cứ mục đích, yêu cầu, nội dung của Kế hoạch này và trên cơ sở chức năng, nhiệm vụ, thẩm quyền theo quy định để xây dựng và ban hành Kế hoạch cụ thể để triển khai thực hiện đảm bảo thiết thực, hiệu quả. Người đứng đầu cơ quan, đơn vị, địa phương chịu trách nhiệm lãnh đạo, chỉ đạo công tác tổ chức thực hiện, gắn với định kỳ theo dõi, kiểm tra, đánh giá.</w:t>
      </w:r>
    </w:p>
    <w:p>
      <w:r>
        <w:t>Bên cạnh đó, quan tâm chỉ đạo tổ chức xây dựng các mô hình, điển hình  “Dân vận khéo”  trong cơ quan, đơn vị, địa phương; kịp thời nhân rộng các mô hình, điển hình phát huy hiệu quả. Thực hiện nghiêm chế độ thông tin, báo cáo kết quả thực hiện Kế hoạch này định kỳ 06 tháng (trước ngày 10/5/2024), 01 năm (trước ngày 30/10/2024); gửi Sở Nội vụ để tổng hợp, báo cáo cấp thẩm quyền.</w:t>
      </w:r>
    </w:p>
    <w:p>
      <w:r>
        <w:t>Trên đây là Kế hoạch triển khai thực hiện công tác dân vận chính quyền năm 2024, đề nghị các cơ quan, đơn vị, địa phương nghiêm túc triển khai thực hiện. Trong quá trình tổ chức thực hiện, nếu có phát sinh vướng mắc thì kịp thời phản ánh về Ủy ban nhân dân tỉnh (qua Sở Nội vụ) để xem xét, giải quyết./.</w:t>
      </w:r>
    </w:p>
    <w:p>
      <w:r>
        <w:t>Nơi nhận:</w:t>
      </w:r>
    </w:p>
    <w:p>
      <w:r>
        <w:t>- Bộ Nội vụ (báo cáo);</w:t>
      </w:r>
    </w:p>
    <w:p>
      <w:r>
        <w:t>- TT Tỉnh ủy (báo cáo);</w:t>
      </w:r>
    </w:p>
    <w:p>
      <w:r>
        <w:t>- TT HĐND tỉnh (báo cáo);</w:t>
      </w:r>
    </w:p>
    <w:p>
      <w:r>
        <w:t>- BCĐ thực hiện QCDC ở cơ sở (báo cáo);</w:t>
      </w:r>
    </w:p>
    <w:p>
      <w:r>
        <w:t>- UBMTTQ tỉnh và các đoàn thể tỉnh;</w:t>
      </w:r>
    </w:p>
    <w:p>
      <w:r>
        <w:t>- Ban Dân vận Tỉnh ủy;</w:t>
      </w:r>
    </w:p>
    <w:p>
      <w:r>
        <w:t>- Các Sở, ban, ngành tỉnh;</w:t>
      </w:r>
    </w:p>
    <w:p>
      <w:r>
        <w:t>- Công an tỉnh, Bộ Chỉ huy Quân sự tỉnh, Bộ Chỉ huy Bộ đội biên phòng tỉnh;</w:t>
      </w:r>
    </w:p>
    <w:p>
      <w:r>
        <w:t>- Tòa án nhân dân tỉnh;</w:t>
      </w:r>
    </w:p>
    <w:p>
      <w:r>
        <w:t>- Báo Gia Lai, Đài PT-TH Gia Lai;</w:t>
      </w:r>
    </w:p>
    <w:p>
      <w:r>
        <w:t>- Huyện ủy, Thị ủy, Thành ủy;</w:t>
      </w:r>
    </w:p>
    <w:p>
      <w:r>
        <w:t>- UBND các huyện, thị xã, thành phố;</w:t>
      </w:r>
    </w:p>
    <w:p>
      <w:r>
        <w:t>- Lưu: VT, NC.</w:t>
      </w:r>
    </w:p>
    <w:p>
      <w:r>
        <w:t>TM. ỦY BAN NHÂN DÂN</w:t>
      </w:r>
    </w:p>
    <w:p>
      <w:r>
        <w:t>CHỦ TỊCH</w:t>
      </w:r>
    </w:p>
    <w:p>
      <w:r>
        <w:t>Trương Hải Long</w:t>
      </w:r>
    </w:p>
    <w:p>
      <w:r>
        <w:t>1 Quyết định số 553-QĐ/TU ngày 14/3/2017 của Ban Thường vụ Tỉnh ủy về quy chế tiếp xúc, đối thoại trực tiếp của người đứng đầu cấp ủy, chính quyền với nhân dân trên địa bàn tỉnh.</w:t>
      </w:r>
    </w:p>
    <w:p>
      <w:r>
        <w:t>2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