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562/KH-UBND năm 2025 thực hiện Chương trình hành động của Chính phủ thực hiện Quy định 178-QĐ/TW về kiểm soát quyền lực, phòng, chống tham nhũng, tiêu cực trong công tác xây dựng pháp luật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562/KH-UBND</w:t>
      </w:r>
    </w:p>
    <w:p>
      <w:r>
        <w:t>Cao Bằng, ngày 03 tháng 3 năm 2025</w:t>
      </w:r>
    </w:p>
    <w:p>
      <w:r>
        <w:t>KẾ HOẠCH</w:t>
      </w:r>
    </w:p>
    <w:p>
      <w:r>
        <w:t>TRIỂN KHAI THỰC HIỆN CHƯƠNG TRÌNH HÀNH ĐỘNG CỦA CHÍNH PHỦ THỰC HIỆN QUY ĐỊNH SỐ 178-QĐ/TW NGÀY 27/6/2024 CỦA BỘ CHÍNH TRỊ VỀ KIỂM SOÁT QUYỀN LỰC, PHÒNG, CHỐNG THAM NHŨNG, TIÊU CỰC TRONG CÔNG TÁC XÂY DỰNG PHÁP LUẬT</w:t>
      </w:r>
    </w:p>
    <w:p>
      <w:r>
        <w:t>Thực hiện Quy định số 178-QĐ/TW ngày 27/6/2024 của Bộ Chính trị về kiểm soát quyền lực, phòng, chống tham nhũng, tiêu cực trong công tác xây dựng pháp luật  (Quy định số 178-QĐ/TW) ; Nghị quyết số 10/NQ-CP ngày 13/01/2025 của Chính phủ ban hành Chương trình hành động của Chính phủ thực hiện Quy định số 178-QĐ/TW ngày 27/6/2024 của Bộ Chính trị về kiểm soát quyền lực, phòng, chống tham nhũng, tiêu cực trong công tác xây dựng pháp luật  (Nghị quyết số 10/NQ-CP) ; Kế hoạch số 371-KH/TU ngày 30/9/2024 của Tỉnh ủy Cao Bằng thực hiện Quy định số 178-QĐ/TW, Ủy ban nhân dân (UBND) tỉnh ban hành Kế hoạch triển khai thực hiện, cụ thể như sau:</w:t>
      </w:r>
    </w:p>
    <w:p>
      <w:r>
        <w:t>I. MỤC ĐÍCH, YÊU CẦU</w:t>
      </w:r>
    </w:p>
    <w:p>
      <w:r>
        <w:t>1. Mục đích</w:t>
      </w:r>
    </w:p>
    <w:p>
      <w:r>
        <w:t>a) Kịp thời quán triệt sâu sắc và thực hiện nghiêm túc, đầy đủ, hiệu quả các nội dung Quy định số  178-QĐ/TW,  Nghị quyết số 10/NQ-CP, Kế hoạch số 371- KH/TU nhằm nâng cao nhận thức, trách nhiệm của cấp ủy, người đứng đầu cơ quan, đảng viên, cán bộ, công chức, viên chức trong công tác xây dựng pháp luật.</w:t>
      </w:r>
    </w:p>
    <w:p>
      <w:r>
        <w:t>b) Nâng cao nhận thức của các cấp ủy, tổ chức đảng, lãnh đạo các cơ quan, đơn vị về tầm quan trọng của công tác xây dựng pháp luật; nâng cao ý thức trách nhiệm của đội ngũ đảng viên, cán bộ, công chức làm công tác xây dựng pháp luật trong việc kiểm soát quyền lực, phòng, chống tham nhũng, tiêu cực trong công tác xây dựng pháp luật.</w:t>
      </w:r>
    </w:p>
    <w:p>
      <w:r>
        <w:t>c) Thể chế hóa kịp thời, đúng đắn và đầy đủ chủ trương, yêu cầu về kiểm soát quyền lực, phòng, chống tham nhũng, tiêu cực trong công tác xây dựng pháp luật theo Quy định số  178-QĐ/TW.</w:t>
      </w:r>
    </w:p>
    <w:p>
      <w:r>
        <w:t>d) Gắn việc triển khai thực hiện nhiệm vụ, chương trình, kế hoạch công tác với trách nhiệm của UBND tỉnh, Chủ tịch UBND tỉnh, thủ trưởng các sở, ban, ngành và các cơ quan, đơn vị có liên quan theo Quy định số  178-QĐ/TW.</w:t>
      </w:r>
    </w:p>
    <w:p>
      <w:r>
        <w:t>đ) Tăng cường kỷ luật, kỷ cương thực hiện kiểm soát quyền lực, phòng, chống tham nhũng, tiêu cực trong công tác xây dựng pháp luật.</w:t>
      </w:r>
    </w:p>
    <w:p>
      <w:r>
        <w:t>2. Yêu cầu</w:t>
      </w:r>
    </w:p>
    <w:p>
      <w:r>
        <w:t>a) Các nhiệm vụ triển khai thực hiện bám sát nội dung Quy định số  178-   QĐ/TW,  các chủ trương, quy định có liên quan của Đảng, bảo đảm thiết thực, khả thi, hiệu quả.</w:t>
      </w:r>
    </w:p>
    <w:p>
      <w:r>
        <w:t>b) Xác định rõ trách nhiệm của các cơ quan, đơn vị chủ trì, phối hợp, thời gian, tiến độ hoàn thành các nhiệm vụ được giao theo Kế hoạch.</w:t>
      </w:r>
    </w:p>
    <w:p>
      <w:r>
        <w:t>c) Xác định rõ trách nhiệm của cấp ủy, tổ chức đảng, người đứng đầu cơ quan, đơn vị, đảng viên, cán bộ, công chức, viên chức thực hiện kiểm soát quyền lực, phòng, chống tham nhũng, tiêu cực trong công tác xây dựng pháp luật. Thường xuyên kiểm tra, giám sát, đôn đốc việc lãnh đạo, chỉ đạo và tổ chức thực hiện Quy định số  178-QĐ/TW.</w:t>
      </w:r>
    </w:p>
    <w:p>
      <w:r>
        <w:t>II. NỘI DUNG, NHIỆM VỤ</w:t>
      </w:r>
    </w:p>
    <w:p>
      <w:r>
        <w:t>1. Tổ chức quán triệt, phổ biến Quy định số  178-QĐ/TW;  nâng cao nhận thức, trách nhiệm về kiểm soát quyền lực, phòng, chống tham nhũng, tiêu cực trong công tác xây dựng pháp luật</w:t>
      </w:r>
    </w:p>
    <w:p>
      <w:r>
        <w:t>Quán triệt, phổ biến đầy đủ mục đích, ý nghĩa và nội dung của Quy định số  178-QĐ/TW,  nhất là nguyên tắc, nội dung, phương thức, trách nhiệm kiểm soát quyền lực, phòng, chống tham nhũng, tiêu cực trong công tác xây dựng pháp luật; các hành vi tham nhũng, tiêu cực; trách nhiệm của người đứng đầu cấp ủy, tổ chức đảng, cơ quan, tổ chức, cá nhân có thẩm quyền; xử lý hành vi vi phạm nhằm kiểm soát quyền lực, phòng, chống tham nhũng, tiêu cực trong công tác xây dựng pháp luật; lồng ghép quán triệt, phổ biến trong các hội nghị, tập huấn về công tác xây dựng pháp luật của địa phương, cơ quan, đơn vị; nâng cao nhận thức, trách nhiệm về kiểm soát quyền lực, phòng, chống tham nhũng, tiêu cực trong công tác xây dựng pháp luật.</w:t>
      </w:r>
    </w:p>
    <w:p>
      <w:r>
        <w:t>- Cơ quan thực hiện:  Các sở, ban, ngành; UBND các huyện, thành phố.</w:t>
      </w:r>
    </w:p>
    <w:p>
      <w:r>
        <w:t>- Thời gian thực hiện:  Thường xuyên.</w:t>
      </w:r>
    </w:p>
    <w:p>
      <w:r>
        <w:t>2. Tổ chức triển khai thi hành Luật Ban hành văn bản quy phạm pháp luật (sửa đổi) sau khi được Quốc hội thông qua</w:t>
      </w:r>
    </w:p>
    <w:p>
      <w:r>
        <w:t>- Cơ quan chủ trì:  Sở Tư pháp.</w:t>
      </w:r>
    </w:p>
    <w:p>
      <w:r>
        <w:t>- Cơ quan phối hợp:  Các sở, ban, ngành; UBND các huyện, thành phố.</w:t>
      </w:r>
    </w:p>
    <w:p>
      <w:r>
        <w:t>- Thời gian thực hiện:  Thường xuyên.</w:t>
      </w:r>
    </w:p>
    <w:p>
      <w:r>
        <w:t>3. Tiếp tục tổ chức thực hiện Đề án “ Phát triển nguồn nhân lực làm công tác tham mưu xây dựng pháp luật đáp ứng yêu cầu, nhiệm vụ đến năm 2030”  theo Kế hoạch số 2869/KH-UBND ngày 25/10/2024 của UBND tỉnh triển khai thực hiện Quyết định số 916/QĐ-TTg ngày 27/8/2024 của Thủ tướng Chính phủ phê duyệt Đề án phát triển nguồn nhân lực làm công tác tham mưu xây dựng pháp luật đáp ứng yêu cầu nhiệm vụ đến năm 2030</w:t>
      </w:r>
    </w:p>
    <w:p>
      <w:r>
        <w:t>- Cơ quan thực hiện:  Các sở, ban, ngành; UBND các huyện, thành phố.</w:t>
      </w:r>
    </w:p>
    <w:p>
      <w:r>
        <w:t>- Thời gian thực hiện:  Thường xuyên.</w:t>
      </w:r>
    </w:p>
    <w:p>
      <w:r>
        <w:t>4. Rà soát văn bản quy phạm pháp luật do Hội đồng nhân dân, UBND ban hành có liên quan đến kiểm soát quyền lực, phòng, chống tham nhũng, tiêu cực trong công tác xây dựng pháp luật để sửa đổi, bổ sung, thay thế, bãi bỏ đối với các quy định không còn phù hợp</w:t>
      </w:r>
    </w:p>
    <w:p>
      <w:r>
        <w:t>- Cơ quan chủ trì:  Các sở, ban, ngành; UBND các huyện, thành phố.</w:t>
      </w:r>
    </w:p>
    <w:p>
      <w:r>
        <w:t>- Cơ quan phối hợp:  Sở Tư pháp.</w:t>
      </w:r>
    </w:p>
    <w:p>
      <w:r>
        <w:t>- Thời gian thực hiện:  Thường xuyên.</w:t>
      </w:r>
    </w:p>
    <w:p>
      <w:r>
        <w:t>5. Thực hiện nghiêm túc, đầy đủ trách nhiệm kiểm soát quyền lực, phòng, chống tham nhũng, tiêu cực trong công tác xây dựng pháp luật được quy định tại các Điều 7, 8, 9, 10 và Điều 11 của Quy định số 178-QĐ/TW và các quy định liên quan</w:t>
      </w:r>
    </w:p>
    <w:p>
      <w:r>
        <w:t>- Cơ quan, đơn vị, cá nhân thực hiện:  Các sở, ban, ngành; UBND các huyện, thành phố; cá nhân có liên quan đến công tác xây dựng và hoàn thiện pháp luật.</w:t>
      </w:r>
    </w:p>
    <w:p>
      <w:r>
        <w:t>- Thời gian thực hiện:  Thường xuyên.</w:t>
      </w:r>
    </w:p>
    <w:p>
      <w:r>
        <w:t>6. Tổ chức kiểm tra công tác xây dựng pháp luật nhằm phòng ngừa, phát hiện, xử lý hành vi tham nhũng, tiêu cực trong công tác xây dựng pháp luật</w:t>
      </w:r>
    </w:p>
    <w:p>
      <w:r>
        <w:t>- Cơ quan chủ trì:  Sở Tư pháp.</w:t>
      </w:r>
    </w:p>
    <w:p>
      <w:r>
        <w:t>- Cơ quan phối hợp:  Thanh tra tỉnh; các sở, ban, ngành; UBND các huyện, thành phố.</w:t>
      </w:r>
    </w:p>
    <w:p>
      <w:r>
        <w:t>- Thời gian thực hiện:  Thường xuyên.</w:t>
      </w:r>
    </w:p>
    <w:p>
      <w:r>
        <w:t>7. Sơ kết, tổng kết đánh giá việc thực hiện Quy định số  178-QĐ/TW và    Kế hoạch này</w:t>
      </w:r>
    </w:p>
    <w:p>
      <w:r>
        <w:t>- Cơ quan chủ trì:  Sở Tư pháp;</w:t>
      </w:r>
    </w:p>
    <w:p>
      <w:r>
        <w:t>- Cơ quan phối hợp:  Các sở, ban, ngành; UBND các huyện, thành phố.</w:t>
      </w:r>
    </w:p>
    <w:p>
      <w:r>
        <w:t>- Thời gian thực hiện:  Hằng năm hoặc theo yêu cầu đột xuất.</w:t>
      </w:r>
    </w:p>
    <w:p>
      <w:r>
        <w:t>III. KINH PHÍ THỰC HIỆN</w:t>
      </w:r>
    </w:p>
    <w:p>
      <w:r>
        <w:t>Kinh phí thực hiện các nhiệm vụ theo Kế hoạch này do ngân sách nhà nước bảo đảm theo quy định của Luật Ngân sách nhà nước và các văn bản hướng dẫn thi hành.</w:t>
      </w:r>
    </w:p>
    <w:p>
      <w:r>
        <w:t>IV. TỔ CHỨC THỰC HIỆN</w:t>
      </w:r>
    </w:p>
    <w:p>
      <w:r>
        <w:t>1. Các sở, ban, ngành; UBND các huyện, thành phố</w:t>
      </w:r>
    </w:p>
    <w:p>
      <w:r>
        <w:t>- Căn cứ chức năng, nhiệm vụ được giao, xây dựng, ban hành Kế hoạch tổ chức triển khai thực hiện phù hợp với tình hình thực tế của cơ quan, đơn vị mình.</w:t>
      </w:r>
    </w:p>
    <w:p>
      <w:r>
        <w:t>- Quán triệt, tổ chức, phối hợp thực hiện có hiệu quả nhiệm vụ được phân công theo Kế hoạch này.</w:t>
      </w:r>
    </w:p>
    <w:p>
      <w:r>
        <w:t>- Định kỳ hằng năm (  trước ngày 15/12  ) báo cáo tình hình, kết quả thực hiện, báo cáo UBND tỉnh  (qua Sở Tư pháp)  để theo dõi, tổng hợp.</w:t>
      </w:r>
    </w:p>
    <w:p>
      <w:r>
        <w:t>2. Sở Tư pháp có trách nhiệm</w:t>
      </w:r>
    </w:p>
    <w:p>
      <w:r>
        <w:t>- Theo dõi, đôn đốc, kiểm tra việc triển khai thực hiện Kế hoạch này.</w:t>
      </w:r>
    </w:p>
    <w:p>
      <w:r>
        <w:t>- Tham mưu UBND tỉnh đẩy mạnh phổ biến, giáo dục, nâng cao nhận thức về phòng, chống tham nhũng, tiêu cực trong công tác xây dựng pháp luật.</w:t>
      </w:r>
    </w:p>
    <w:p>
      <w:r>
        <w:t>- Định kỳ tổng hợp, thực hiện chế độ báo cáo theo quy định.</w:t>
      </w:r>
    </w:p>
    <w:p>
      <w:r>
        <w:t>Trên đây là Kế hoạch triển khai thực hiện Chương trình hành động của Chính phủ thực hiện Quy định số 178-QĐ/TW ngày 27/6/2024 của Bộ Chính trị về kiểm soát quyền lực, phòng, chống tham nhũng, tiêu cực trong công tác xây dựng pháp luật. UBND tỉnh yêu cầu thủ trưởng các sở, ban, ngành, Chủ tịch UBND các huyện, thành phố nghiêm túc tổ chức triển khai thực hiện./.</w:t>
      </w:r>
    </w:p>
    <w:p>
      <w:r>
        <w:t>Nơi nhận:</w:t>
      </w:r>
    </w:p>
    <w:p>
      <w:r>
        <w:t>- Bộ Tư pháp;</w:t>
      </w:r>
    </w:p>
    <w:p>
      <w:r>
        <w:t>- Thường trực Tỉnh ủy;</w:t>
      </w:r>
    </w:p>
    <w:p>
      <w:r>
        <w:t>- Thường trực HĐND tỉnh;</w:t>
      </w:r>
    </w:p>
    <w:p>
      <w:r>
        <w:t>- Ban Nội chính Tỉnh ủy;</w:t>
      </w:r>
    </w:p>
    <w:p>
      <w:r>
        <w:t>- Chủ tịch, các PCT UBND tỉnh;</w:t>
      </w:r>
    </w:p>
    <w:p>
      <w:r>
        <w:t>- Các sở, ban, ngành;</w:t>
      </w:r>
    </w:p>
    <w:p>
      <w:r>
        <w:t>- VP UBND tỉnh: LĐVP, NC, TTTT;</w:t>
      </w:r>
    </w:p>
    <w:p>
      <w:r>
        <w:t>- TT HĐND, UBND các huyện, thành phố;</w:t>
      </w:r>
    </w:p>
    <w:p>
      <w:r>
        <w:t>- Lưu: VT, NC(D).</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