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5372/KH-UBND năm 2023 thực hiện Nghị định 13/2023/NĐ-CP về bảo vệ dữ liệu cá nhân do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5372/KH-UBND</w:t>
      </w:r>
    </w:p>
    <w:p>
      <w:r>
        <w:t>Quảng Nam, ngày 11 tháng 8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UBND tỉnh Quảng Nam ban hành Kế hoạch triển khai thực hiện như sau:</w:t>
      </w:r>
    </w:p>
    <w:p>
      <w:r>
        <w:t>I. MỤC ĐÍCH, YÊU CẦU</w:t>
      </w:r>
    </w:p>
    <w:p>
      <w:r>
        <w:t>1.  Tổ chức quán triệt và thực hiện đầy đủ, có hiệu quả trách nhiệm của UBND tỉnh trong thực hiện Nghị định số 13/2023/NĐ-CP. Qua đó, triển khai nghiêm túc quy định về bảo vệ dữ liệu cá nhân và trách nhiệm bảo vệ dữ liệu cá nhân của cơ quan, tổ chức, cá nhân có liên quan trên địa bàn tỉnh; chủ động phòng ngừa, phát hiện, xử lý vi phạm pháp luật về bảo vệ dữ liệu cá nhân.</w:t>
      </w:r>
    </w:p>
    <w:p>
      <w:r>
        <w:t>2.  Việc thực hiện phải bảo đảm nghiêm túc, kịp thời và hiệu quả; xác định rõ nội dung, thời hạn, tiến độ hoàn thành và trách nhiệm cụ thể của sở, ban, ngành, địa phương trong triển khai thực hiện.</w:t>
      </w:r>
    </w:p>
    <w:p>
      <w:r>
        <w:t>II. NỘI DUNG VÀ PHÂN CÔNG THỰC HIỆN</w:t>
      </w:r>
    </w:p>
    <w:p>
      <w:r>
        <w:t>1. Tổ chức quán triệt, hướng dẫn triển khai thực hiện Nghị định số   13/2023/NĐ-CP</w:t>
      </w:r>
    </w:p>
    <w:p>
      <w:r>
        <w:t>Tổ chức Hội nghị quán triệt, phổ biến Nghị định số 13/2023/NĐ-CP đối với các sở, ban ngành, UBND các huyện, thị xã, thành phố.</w:t>
      </w:r>
    </w:p>
    <w:p>
      <w:r>
        <w:t>- Đơn vị thực hiện: Công an tỉnh chủ trì, phối hợp với Văn phòng UBND tỉnh và các cơ quan, đơn vị liên quan.</w:t>
      </w:r>
    </w:p>
    <w:p>
      <w:r>
        <w:t>- Thời gian triển khai: Sau khi Bộ Công an tổ chức Hội nghị quán triệt, phổ biến đối với đại diện UBND các tỉnh, thành phố trực thuộc Trung ương.</w:t>
      </w:r>
    </w:p>
    <w:p>
      <w:r>
        <w:t>2. Tổ chức tuyên truyền, phổ biến Nghị định số   13/2023/NĐ-CP</w:t>
      </w:r>
    </w:p>
    <w:p>
      <w:r>
        <w:t>a) Tổ chức tuyên truyền, phổ biến sâu rộng nội dung Nghị định số 13/2023/NĐ-CP nhằm nâng cao nhận thức của cơ quan, tổ chức, cá nhân trên địa bàn tỉnh về bảo vệ dữ liệu cá nhân và trách nhiệm bảo vệ dữ liệu cá nhân. Nội dung tuyên truyền bảo đảm phù hợp với từng đối tượng cụ thể; đa dạng hình thức tuyên truyền, nhất là qua phương tiện thông tin đại chúng, Internet; thường xuyên có tin, bài phản ánh kịp thời tình hình triển khai thi hành Nghị định số 13/2023/NĐ-CP.</w:t>
      </w:r>
    </w:p>
    <w:p>
      <w:r>
        <w:t>- Đơn vị thực hiện: Công an tỉnh chủ trì, phối hợp với Sở Thông tin và Truyền thông, Sở Tư pháp, Đài Phát thanh - Truyền hình Quảng Nam, Báo Quảng Nam và các cơ quan, đơn vị có liên quan.</w:t>
      </w:r>
    </w:p>
    <w:p>
      <w:r>
        <w:t>- Thời gian triển khai: Thường xuyên.</w:t>
      </w:r>
    </w:p>
    <w:p>
      <w:r>
        <w:t>b) Tham mưu, đề xuất Ban Chỉ đạo 35 tỉnh tăng cường công tác đấu tranh phản bác quan điểm sai trái, thù địch, sai sự thật về nội dung Nghị định số 13/2023/NĐ-CP.</w:t>
      </w:r>
    </w:p>
    <w:p>
      <w:r>
        <w:t>- Đơn vị thực hiện: Đề nghị Ban Tuyên giáo Tỉnh uỷ chủ trì, phối hợp với Công an tỉnh, Bộ Chỉ huy Quân sự tỉnh, Bộ Chỉ huy Bộ đội Biên phòng tỉnh, Sở Thông tin và Truyền thông và các cơ quan, đơn vị có liên quan.</w:t>
      </w:r>
    </w:p>
    <w:p>
      <w:r>
        <w:t>3. Quản lý nhà nước về bảo vệ dữ liệu cá nhân</w:t>
      </w:r>
    </w:p>
    <w:p>
      <w:r>
        <w:t>a) Ban hành và chỉ đạo, tổ chức thực hiện các văn bản quy phạm pháp luật về bảo vệ dữ liệu cá nhân.</w:t>
      </w:r>
    </w:p>
    <w:p>
      <w:r>
        <w:t>- Đơn vị thực hiện: Công an tỉnh chủ trì, phối hợp với Sở Tư pháp và các cơ quan, đơn vị có liên quan.</w:t>
      </w:r>
    </w:p>
    <w:p>
      <w:r>
        <w:t>- Thời gian triển khai: Khi có yêu cầu công tác đặt ra.</w:t>
      </w:r>
    </w:p>
    <w:p>
      <w:r>
        <w:t>b) Xây dựng và tổ chức thực hiện các chính sách, đề án, dự án, chương trình, kế hoạch về bảo vệ dữ liệu cá nhân.</w:t>
      </w:r>
    </w:p>
    <w:p>
      <w:r>
        <w:t>- Đơn vị thực hiện: Công an tỉnh chủ trì, phối hợp với Văn phòng UBND tỉnh, Sở Thông tin và Truyền thông, Sở Khoa học và Công nghệ, Sở Tư pháp và các cơ quan, đơn vị có liên quan.</w:t>
      </w:r>
    </w:p>
    <w:p>
      <w:r>
        <w:t>- Thời gian triển khai: Thường xuyên.</w:t>
      </w:r>
    </w:p>
    <w:p>
      <w:r>
        <w:t>c) Hướng dẫn cơ quan, tổ chức, cá nhân trên địa bàn tỉnh về các biện pháp, quy trình, tiêu chuẩn bảo vệ dữ liệu cá nhân theo quy định của pháp luật.</w:t>
      </w:r>
    </w:p>
    <w:p>
      <w:r>
        <w:t>- Đơn vị thực hiện: Công an tỉnh chủ trì, phối hợp với Sở Thông tin và Truyền thông và các cơ quan, đơn vị có liên quan.</w:t>
      </w:r>
    </w:p>
    <w:p>
      <w:r>
        <w:t>- Thời gian triển khai: Thường xuyên.</w:t>
      </w:r>
    </w:p>
    <w:p>
      <w:r>
        <w:t>d) Bố trí và bồi dưỡng cán bộ, công chức, viên chức và người được giao làm công tác bảo vệ dữ liệu cá nhân.</w:t>
      </w:r>
    </w:p>
    <w:p>
      <w:r>
        <w:t>- Đơn vị thực hiện: Công an tỉnh chủ trì, phối hợp với các cơ quan, đơn vị có liên quan.</w:t>
      </w:r>
    </w:p>
    <w:p>
      <w:r>
        <w:t>- Thời gian triển khai: Thường xuyên.</w:t>
      </w:r>
    </w:p>
    <w:p>
      <w:r>
        <w:t>đ) Thanh tra, kiểm tra việc thực hiện quy định của pháp luật về bảo vệ dữ liệu cá nhân; giải quyết khiếu nại, tố cáo và xử lý vi phạm pháp luật về bảo vệ dữ liệu cá nhân theo quy định của pháp luật.</w:t>
      </w:r>
    </w:p>
    <w:p>
      <w:r>
        <w:t>- Đơn vị thực hiện: Công an tỉnh chủ trì, phối hợp với Sở Thông tin và Truyền thông, Bộ Chỉ huy Quân sự tỉnh, Bộ Chỉ huy Bộ đội Biên phòng tỉnh và các cơ quan, đơn vị có liên quan.</w:t>
      </w:r>
    </w:p>
    <w:p>
      <w:r>
        <w:t>- Thời gian triển khai: Thường xuyên.</w:t>
      </w:r>
    </w:p>
    <w:p>
      <w:r>
        <w:t>4. Rà soát, đánh giá, phân loại dữ liệu cá nhân, xác định nội dung, biện pháp bảo vệ dữ liệu cá nhân</w:t>
      </w:r>
    </w:p>
    <w:p>
      <w:r>
        <w:t>a) Tổ chức rà soát, xác định, phân loại dữ liệu cá nhân cơ bản, dữ liệu cá nhân nhạy cảm.</w:t>
      </w:r>
    </w:p>
    <w:p>
      <w:r>
        <w:t>- Đơn vị thực hiện: Công an tỉnh chủ trì, phối hợp với các cơ quan, đơn vị có liên quan.</w:t>
      </w:r>
    </w:p>
    <w:p>
      <w:r>
        <w:t>- Thời gian triển khai: Thường xuyên.</w:t>
      </w:r>
    </w:p>
    <w:p>
      <w:r>
        <w:t>b) Hướng dẫn các sở, ban ngành, UBND các huyện, thị xã, thành phố, tổ chức, doanh nghiệp, chủ quản hệ thống thông tin trên địa bàn tỉnh rà soát, xác định, phân loại dữ liệu cá nhân.</w:t>
      </w:r>
    </w:p>
    <w:p>
      <w:r>
        <w:t>- Đơn vị thực hiện: Công an tỉnh chủ trì, phối hợp với các cơ quan, ban ngành có liên quan.</w:t>
      </w:r>
    </w:p>
    <w:p>
      <w:r>
        <w:t>- Thời gian triển khai: Thường xuyên.</w:t>
      </w:r>
    </w:p>
    <w:p>
      <w:r>
        <w:t>c) Tổ chức rà soát, xác định loại dữ liệu cá nhân có nguy cơ cao bị các loại tội phạm hướng đến để chủ động đề xuất các biện pháp cảnh báo, phòng ngừa, phát hiện, ngăn chặn từ sớm, từ xa.</w:t>
      </w:r>
    </w:p>
    <w:p>
      <w:r>
        <w:t>- Đơn vị thực hiện: Công an tỉnh chủ trì, phối hợp với Sở Thông tin và Truyền thông và các cơ quan, đơn vị có liên quan.</w:t>
      </w:r>
    </w:p>
    <w:p>
      <w:r>
        <w:t>- Thời gian triển khai: Thường xuyên.</w:t>
      </w:r>
    </w:p>
    <w:p>
      <w:r>
        <w:t>5. Tập huấn, hướng dẫn công tác bảo vệ dữ liệu cá nhân; kết nối, cung cấp dịch vụ công liên quan tới bảo vệ dữ liệu cá nhân</w:t>
      </w:r>
    </w:p>
    <w:p>
      <w:r>
        <w:t>a) Phối hợp Bộ Công an tổ chức tập huấn, hướng dẫn công tác bảo vệ dữ liệu cá nhân đối với các cơ quan, đơn vị, tổ chức, doanh nghiệp trên địa bàn tỉnh.</w:t>
      </w:r>
    </w:p>
    <w:p>
      <w:r>
        <w:t>- Đơn vị thực hiện: Công an tỉnh chủ trì, phối hợp với các cơ quan, ban, ngành có liên quan.</w:t>
      </w:r>
    </w:p>
    <w:p>
      <w:r>
        <w:t>- Thời gian triển khai: Thường xuyên.</w:t>
      </w:r>
    </w:p>
    <w:p>
      <w:r>
        <w:t>b) Bảo đảm an ninh, an toàn và phối hợp Bộ Công an kết nối, tích hợp Hệ thống thông tin điện tử giải quyết thủ tục hành chính tỉnh Quảng Nam với Cổng thông tin quốc gia về bảo vệ dữ liệu cá nhân, hệ thống Cơ sở dữ liệu quốc gia về dân cư, các Cổng dịch vụ công quốc gia để cung cấp một số dịch vụ công có liên quan tới bảo vệ dữ liệu cá nhân và phục vụ quản lý nhà nước.</w:t>
      </w:r>
    </w:p>
    <w:p>
      <w:r>
        <w:t>- Đơn vị thực hiện: Sở Thông tin và Truyền thông chủ trì, phối hợp với Công an tỉnh và các cơ quan, ban, ngành có liên quan.</w:t>
      </w:r>
    </w:p>
    <w:p>
      <w:r>
        <w:t>- Thời gian triển khai: Sau khi Bộ Công an triển khai vận hành Cổng thông tin quốc gia về bảo vệ dữ liệu cá nhân.</w:t>
      </w:r>
    </w:p>
    <w:p>
      <w:r>
        <w:t>6. Bảo đảm điều kiện hoạt động bảo vệ dữ liệu cá nhân</w:t>
      </w:r>
    </w:p>
    <w:p>
      <w:r>
        <w:t>a) Rà soát, sửa đổi, bổ sung Danh mục dữ liệu mở của cơ quan nhà nước tỉnh Quảng Nam phù hợp với quy định về bảo vệ dữ liệu cá nhân.</w:t>
      </w:r>
    </w:p>
    <w:p>
      <w:r>
        <w:t>- Đơn vị thực hiện: Sở Thông tin và Truyền thông chủ trì, phối hợp với Công an tỉnh và các cơ quan, ban, ngành có liên quan.</w:t>
      </w:r>
    </w:p>
    <w:p>
      <w:r>
        <w:t>b) Bố trí lực lượng, nhân sự có chức năng bảo vệ dữ liệu cá nhân tại cơ quan, tổ chức, doanh nghiệp.</w:t>
      </w:r>
    </w:p>
    <w:p>
      <w:r>
        <w:t>- Đơn vị thực hiện: Các cơ quan, đơn vị, địa phương, doanh nghiệp trên địa bàn tỉnh.</w:t>
      </w:r>
    </w:p>
    <w:p>
      <w:r>
        <w:t>- Thời gian triển khai: Thường xuyên.</w:t>
      </w:r>
    </w:p>
    <w:p>
      <w:r>
        <w:t>c) Kinh phí bảo vệ dữ liệu cá nhân của cơ quan nhà nước do ngân sách nhà nước đảm bảo, được bố trí trong dự toán ngân sách nhà nước hàng năm theo phân cấp; ủng hộ của cơ quan, tổ chức, cá nhân trong và ngoài nước; nguồn thu từ hoạt động cung cấp dịch vụ bảo vệ dữ liệu cá nhân; viện trợ quốc tế và các nguồn thu hợp pháp khác. Việc quản lý, sử dụng kinh phí từ ngân sách nhà nước được thực hiện theo quy định của pháp luật về ngân sách nhà nước.</w:t>
      </w:r>
    </w:p>
    <w:p>
      <w:r>
        <w:t>- Đơn vị thực hiện: Sở Tài chính, các cơ quan nhà nước cấp tỉnh, UBND các huyện, thị xã, thành phố thực hiện theo phân cấp quản lý ngân sách hiện hành.</w:t>
      </w:r>
    </w:p>
    <w:p>
      <w:r>
        <w:t>- Thời gian triển khai: Thường xuyên.</w:t>
      </w:r>
    </w:p>
    <w:p>
      <w:r>
        <w:t>III. TỔ CHỨC THỰC HIỆN</w:t>
      </w:r>
    </w:p>
    <w:p>
      <w:r>
        <w:t>1.  Các Sở, Ban, ngành, đơn vị liên quan, UBND các huyện, thị xã, thành phố theo chức năng, nhiệm vụ được giao tổ chức quán triệt, triển khai Nghị định số 13/2023/NĐ-CP đảm bảo theo quy định.</w:t>
      </w:r>
    </w:p>
    <w:p>
      <w:r>
        <w:t>2.  Hằng năm, trên cơ sở đề nghị của các cơ quan nhà nước cấp tỉnh, Sở Tài chính chủ trì, tham mưu trình cấp có thẩm quyền bố trí kinh phí tổ chức thực hiện bảo vệ dữ liệu cá nhân đối với các cơ quan nhà nước cấp tỉnh. UBND các huyện, thị xã, thành phố bố trí kinh phí thực hiện bảo vệ dữ liệu cá nhân của các cơ quan nhà nước trên địa bàn trong dự toán ngân sách nhà nước hàng năm.</w:t>
      </w:r>
    </w:p>
    <w:p>
      <w:r>
        <w:t>3.  Theo từng nhiệm vụ tại Mục II, cơ quan, đơn vị được giao chủ trì chủ động tham mưu UBND tỉnh chỉ đạo triển khai thực hiện hiệu quả công tác bảo vệ dữ liệu cá nhân trên địa bàn tỉnh.</w:t>
      </w:r>
    </w:p>
    <w:p>
      <w:r>
        <w:t>4.  Giao Công an tỉnh chủ trì theo dõi, kiểm tra, đôn đốc việc thực hiện Kế hoạch này./.</w:t>
      </w:r>
    </w:p>
    <w:p>
      <w:r>
        <w:t>Nơi nhận:</w:t>
      </w:r>
    </w:p>
    <w:p>
      <w:r>
        <w:t>- Bộ Công an;</w:t>
      </w:r>
    </w:p>
    <w:p>
      <w:r>
        <w:t>- Văn phòng Chính phủ;</w:t>
      </w:r>
    </w:p>
    <w:p>
      <w:r>
        <w:t>- TT Tỉnh ủy, TT HĐND tỉnh;</w:t>
      </w:r>
    </w:p>
    <w:p>
      <w:r>
        <w:t>- Chủ tịch, các PCT UBND tỉnh;</w:t>
      </w:r>
    </w:p>
    <w:p>
      <w:r>
        <w:t>- Ban Tuyên giáo Tỉnh ủy;</w:t>
      </w:r>
    </w:p>
    <w:p>
      <w:r>
        <w:t>- UBMTTQVN, các tổ chức CTXH tỉnh;</w:t>
      </w:r>
    </w:p>
    <w:p>
      <w:r>
        <w:t>- Các Sở, Ban, ngành;</w:t>
      </w:r>
    </w:p>
    <w:p>
      <w:r>
        <w:t>- Đài PTTH Quảng Nam;</w:t>
      </w:r>
    </w:p>
    <w:p>
      <w:r>
        <w:t>- Báo Quảng Nam;</w:t>
      </w:r>
    </w:p>
    <w:p>
      <w:r>
        <w:t>- UBND các huyện, thị xã, thành phố;</w:t>
      </w:r>
    </w:p>
    <w:p>
      <w:r>
        <w:t>- CPVP;</w:t>
      </w:r>
    </w:p>
    <w:p>
      <w:r>
        <w:t>- Lưu: VT,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