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5347/KH-UBND năm 2024 về loại trừ sốt rét tỉnh Khánh Hòa giai đoạn 2024-2025 và tiến đến loại trừ sốt rét vào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5347/KH-UBND</w:t>
      </w:r>
    </w:p>
    <w:p>
      <w:r>
        <w:t>Khánh Hòa, ngày 21 tháng 5 năm 2024</w:t>
      </w:r>
    </w:p>
    <w:p>
      <w:r>
        <w:t>KẾ HOẠCH</w:t>
      </w:r>
    </w:p>
    <w:p>
      <w:r>
        <w:t>LOẠI TRỪ SỐT RÉT TỈNH KHÁNH HÒA GIAI ĐOẠN 2024 - 2025 VÀ TIẾN ĐẾN LOẠI TRỪ SỐT RÉT VÀO NĂM 2030</w:t>
      </w:r>
    </w:p>
    <w:p>
      <w:r>
        <w:t>Theo đề nghị của Sở Y tế tại Tờ trình số 1936/TT-SYT ngày 15/5/2024, UBND tỉnh ban hành Kế hoạch loại trừ sốt rét tỉnh Khánh Hòa giai đoạn 2024 - 2025 và tiến đến loại trừ sốt rét vào năm 2030 trên địa bàn tỉnh Khánh Hòa</w:t>
      </w:r>
    </w:p>
    <w:p>
      <w:r>
        <w:t>I. MỤC ĐÍCH</w:t>
      </w:r>
    </w:p>
    <w:p>
      <w:r>
        <w:t>Xác định lộ trình thực hiện loại trừ bệnh sốt rét của huyện, thị xã, thành phố phù hợp với tình hình sốt rét hiện tại và khả năng thực hiện để tiến tới loại trừ sốt rét  P.falciparum  vào năm 2025 và loại trừ tất cả các loài ký sinh trùng sốt rét trên phạm vi toàn tỉnh vào năm 2030.</w:t>
      </w:r>
    </w:p>
    <w:p>
      <w:r>
        <w:t>II. LỘ TRÌNH LOẠI TRỪ SỐT RÉT</w:t>
      </w:r>
    </w:p>
    <w:p>
      <w:r>
        <w:t>1. Các căn cứ pháp lý</w:t>
      </w:r>
    </w:p>
    <w:p>
      <w:r>
        <w:t>- Nghị quyết 20-NQ/TW ngày 25/10/2017 của Ban chấp hành Trung ương Đảng khóa XII về tăng cường công tác bảo vệ, chăm sóc và nâng cao sức khỏe nhân dân trong tình hình mới.</w:t>
      </w:r>
    </w:p>
    <w:p>
      <w:r>
        <w:t>- Quyết định số 1920/QĐ-TTg ngày 27/10/2011 của Thủ tướng Chính phủ về việc phê duyệt Chiến lược quốc gia phòng, chống và loại trừ bệnh sốt rét ở Việt Nam giai đoạn 2011 - 2020 và định hướng đến năm 2030.</w:t>
      </w:r>
    </w:p>
    <w:p>
      <w:r>
        <w:t>- Quyết định số 08/QĐ-BYT, ngày 04/01/2017 của Bộ trưởng Bộ Y tế về việc phê duyệt lộ trình LTSR tại Việt Nam đến năm 2025 và định hướng đến 2030.</w:t>
      </w:r>
    </w:p>
    <w:p>
      <w:r>
        <w:t>- Quyết định số 1609/QĐ-BYT ngày 08/4/2020 của Bộ trưởng Bộ Y tế về việc phê duyệt kết quả phân vùng dịch tễ sốt rét Việt Nam năm 2019;</w:t>
      </w:r>
    </w:p>
    <w:p>
      <w:r>
        <w:t>- Quyết định số 4922/QĐ-BYT ngày 25/10/2021 của Bộ trưởng Bộ Y tế về việc ban hành “Hướng dẫn giám sát và phòng, chống bệnh sốt rét”.</w:t>
      </w:r>
    </w:p>
    <w:p>
      <w:r>
        <w:t>- Quyết định số 2657/QĐ-BYT ngày 23/6/2020 của Bộ trưởng Bộ Y tế về việc ban hành Kế hoạch Phòng, chống và loại trừ bệnh sốt rét tại Việt Nam giai đoạn 2021 - 2025.</w:t>
      </w:r>
    </w:p>
    <w:p>
      <w:r>
        <w:t>- Quyết định số 3377/QĐ-BYT ngày 30/8/2023 của Bộ trưởng Bộ Y tế về việc ban hành Hướng dẫn chẩn đoán, điều trị bệnh sốt rét.</w:t>
      </w:r>
    </w:p>
    <w:p>
      <w:r>
        <w:t>- Chiến lược kỹ thuật toàn cầu của Tổ chức Y tế thế giới về bệnh sốt rét giai đoạn 2016 - 2030.</w:t>
      </w:r>
    </w:p>
    <w:p>
      <w:r>
        <w:t>- Chiến lược loại trừ sốt rét ở khu vực Tiểu vùng sông Mê Kông 2015 - 2030.</w:t>
      </w:r>
    </w:p>
    <w:p>
      <w:r>
        <w:t>2. Các giai đoạn phòng, chống và loại trừ sốt rét</w:t>
      </w:r>
    </w:p>
    <w:p>
      <w:r>
        <w:t>Ngày 25/10/2021, Bộ Y tế đã ban hành Quyết định số 4922/QĐ-BYT về Hướng dẫn giám sát và phòng, chống bệnh sốt rét đã xác định các giai đoạn phòng, chống và loại trừ sốt rét bao gồm:</w:t>
      </w:r>
    </w:p>
    <w:p>
      <w:r>
        <w:t>- Giai đoạn phòng, chống sốt rét (PCSR).</w:t>
      </w:r>
    </w:p>
    <w:p>
      <w:r>
        <w:t>- Giai đoạn loại trừ sốt rét (LTSR).</w:t>
      </w:r>
    </w:p>
    <w:p>
      <w:r>
        <w:t>- Giai đoạn dự phòng sốt rét quay trở lại (DPSR).</w:t>
      </w:r>
    </w:p>
    <w:p>
      <w:r>
        <w:t>Các giai đoạn phòng, chống và loại trừ sốt rét này được xây dựng dựa trên hướng dẫn của Tổ chức Y tế thế giới.</w:t>
      </w:r>
    </w:p>
    <w:p>
      <w:r>
        <w:t>a) Giai đoạn phòng, chống sốt rét</w:t>
      </w:r>
    </w:p>
    <w:p>
      <w:r>
        <w:t>- Là một giai đoạn hoạt động của Chương trình sốt rét triển khai tại một tỉnh, một huyện, một xã có tỷ lệ ký sinh trùng sốt rét ở vùng sốt rét lưu hành hàng năm ≥ 1/1.000 dân số vùng sốt rét lưu hành. Trong giai đoạn này cần tập trung thực hiện các biện pháp can thiệp nhằm mục đích làm giảm lan truyền sốt rét và qua đó có tác động đến tỷ lệ mắc và tỷ lệ chết do sốt rét. Mở rộng áp dụng các biện pháp phòng chống và điều trị hiệu quả để đạt được diện bao phủ toàn bộ các vùng có sốt rét lan truyền.</w:t>
      </w:r>
    </w:p>
    <w:p>
      <w:r>
        <w:t>- Tiêu chí cho giai đoạn phòng, chống sốt rét:</w:t>
      </w:r>
    </w:p>
    <w:p>
      <w:r>
        <w:t>+ Xã thuộc giai đoạn phòng, chống sốt rét: Một xã ở vùng sốt rét lưu hành có tỷ lệ ký sinh trùng sốt rét trung bình 5 năm liên tục ≥ 1/1.000 dân số sốt rét lưu hành hoặc có ít nhất 1 năm trong vòng 5 năm có tỷ lệ ký sinh trùng sốt rét ≥ 1/1.000 dân số sốt rét lưu hành.</w:t>
      </w:r>
    </w:p>
    <w:p>
      <w:r>
        <w:t>+ Huyện thuộc giai đoạn phòng, chống sốt rét: Một huyện có ít nhất một xã thuộc giai đoạn phòng, chống sốt rét.</w:t>
      </w:r>
    </w:p>
    <w:p>
      <w:r>
        <w:t>+ Tỉnh thuộc giai đoạn phòng, chống sốt rét: Một tỉnh có ít nhất một huyện thuộc giai đoạn phòng, chống sốt rét.</w:t>
      </w:r>
    </w:p>
    <w:p>
      <w:r>
        <w:t>Đánh giá theo tiêu chí thì năm 2024 tỉnh Khánh Hòa có huyện Khánh Vĩnh đang thuộc giai đoạn này.</w:t>
      </w:r>
    </w:p>
    <w:p>
      <w:r>
        <w:t>b) Giai đoạn loại trừ sốt rét</w:t>
      </w:r>
    </w:p>
    <w:p>
      <w:r>
        <w:t>- Là một giai đoạn hoạt động của Chương trình sốt rét triển khai tại một tỉnh, một huyện, một xã có tỷ lệ ký sinh trùng sốt rét ở vùng sốt rét lưu hành &lt;1/1.000 dân số vùng sốt rét lưu hành; và thực hiện các hoạt động duy trì kết quả loại trừ sốt rét trong vòng ≥ 3 năm.</w:t>
      </w:r>
    </w:p>
    <w:p>
      <w:r>
        <w:t>- Tiêu chí cho giai đoạn loại trừ sốt rét:</w:t>
      </w:r>
    </w:p>
    <w:p>
      <w:r>
        <w:t>+ Xã thuộc giai đoạn loại trừ sốt rét: Một xà ở vùng sốt rét lưu hành có tỷ lệ Ký sinh trùng sốt rét trung bình 5 năm liên tục &lt; 1/1.000 dân số sốt rét lưu hành và không có năm nào có tỷ lệ ký sinh trùng sốt rét ≥ 1/1.000 dân số sốt rét lưu hành.</w:t>
      </w:r>
    </w:p>
    <w:p>
      <w:r>
        <w:t>+ Huyện thuộc giai đoạn loại trừ sốt rét: Một huyện có tất cả các xã thuộc giai đoạn loại trừ sốt rét.</w:t>
      </w:r>
    </w:p>
    <w:p>
      <w:r>
        <w:t>- Tỉnh thuộc giai đoạn loại trừ sốt rét: Một tỉnh có tất cả các huyện thuộc giai đoạn loại trừ sốt rét.</w:t>
      </w:r>
    </w:p>
    <w:p>
      <w:r>
        <w:t>Đánh giá theo tiêu chí trên đến năm 2024 tỉnh Khánh Hòa không có đơn vị nào đang thuộc giai đoạn này.</w:t>
      </w:r>
    </w:p>
    <w:p>
      <w:r>
        <w:t>c) Giai đoạn dự phòng sốt rét quay trở lại</w:t>
      </w:r>
    </w:p>
    <w:p>
      <w:r>
        <w:t>- Là một giai đoạn hoạt động của Chương trình sốt rét triển khai tại một tỉnh, một huyện đã loại trừ sốt rét, tiếp tục triển khai các hoạt động nhằm phòng ngừa sốt rét xâm nhập, quay trở lại và duy trì bền vững kết quả loại trừ sốt rét ở những năm tiếp theo.</w:t>
      </w:r>
    </w:p>
    <w:p>
      <w:r>
        <w:t>- Đánh giá theo tiêu chí thì năm 2024 tỉnh Khánh Hòa có 4 đơn vị huyện Khánh Sơn; huyện Cam Lâm; thị xã Ninh Hòa đang thuộc giai đoạn này.</w:t>
      </w:r>
    </w:p>
    <w:p>
      <w:r>
        <w:t>- Điều kiện cần để cấp giấy công nhận tỉnh đạt tiêu chí loại trừ sốt rét khi 3 năm liền không có ca bệnh sốt rét nội địa.</w:t>
      </w:r>
    </w:p>
    <w:p>
      <w:r>
        <w:t>III. MỤC TIÊU</w:t>
      </w:r>
    </w:p>
    <w:p>
      <w:r>
        <w:t>1. Mục tiêu chung</w:t>
      </w:r>
    </w:p>
    <w:p>
      <w:r>
        <w:t>- Khống chế tỷ lệ mắc bệnh sốt rét toàn tỉnh còn 0,25/1.000 dân số vùng sốt rét lưu hành.</w:t>
      </w:r>
    </w:p>
    <w:p>
      <w:r>
        <w:t>- Không có trường hợp tử vong do sốt rét (tỷ lệ người dân tử vong do sốt rét = 0/100.000 dân số chung).</w:t>
      </w:r>
    </w:p>
    <w:p>
      <w:r>
        <w:t>- Dự kiến đến năm 2025 công nhận loại trừ sốt rét cho 2 huyện Khánh Sơn Cam Lâm và thị xã Ninh Hòa.</w:t>
      </w:r>
    </w:p>
    <w:p>
      <w:r>
        <w:t>- Đến năm 2026 chuyển huyện Khánh Vĩnh từ giai đoạn phòng, chống bệnh sốt rét tích cực sang giai đoạn loại trừ bệnh sốt rét.</w:t>
      </w:r>
    </w:p>
    <w:p>
      <w:r>
        <w:t>- Năm 2028 huyện Khánh Vĩnh chuyển sang giai đoạn để phòng sốt rét quay lại để tiến tới loại trừ sốt rét năm 2030 cho huyện và toàn tỉnh.</w:t>
      </w:r>
    </w:p>
    <w:p>
      <w:r>
        <w:t>Xem phụ lục 3 Lộ trình phòng, chống và loại trừ giai đoạn 2021 - 2025 tiến tới loại trừ sốt rét vào năm 2030</w:t>
      </w:r>
    </w:p>
    <w:p>
      <w:r>
        <w:t>2. Mục tiêu cụ thể</w:t>
      </w:r>
    </w:p>
    <w:p>
      <w:r>
        <w:t>- Giảm mắc sốt rét 30% mỗi năm tính từ 2021 đến năm 2025; đến năm 2030 loại trừ sốt rét tại Khánh Hòa.</w:t>
      </w:r>
    </w:p>
    <w:p>
      <w:r>
        <w:t>- Bảo đảm 100% người bị bệnh sốt rét và người có nguy cơ mắc bệnh sốt rét được tiếp cận các dịch vụ chẩn đoán sớm và điều trị kịp thời, dứt điểm.</w:t>
      </w:r>
    </w:p>
    <w:p>
      <w:r>
        <w:t>- Bảo đảm thực hiện các biện pháp phòng, chống bệnh sốt rét hiệu quả, thích hợp cho người dân sống trong vùng có nguy cơ mắc bệnh sốt rét.</w:t>
      </w:r>
    </w:p>
    <w:p>
      <w:r>
        <w:t>- Nâng cao năng lực của hệ thống giám sát bệnh sốt rét, bảo đảm đủ khả năng phòng, chống dịch bệnh sốt rét.</w:t>
      </w:r>
    </w:p>
    <w:p>
      <w:r>
        <w:t>- Đẩy mạnh nghiên cứu khoa học và ứng dụng kết quả của nghiên cứu khoa học vào hoạt động phòng, chống và loại trừ bệnh sốt rét.</w:t>
      </w:r>
    </w:p>
    <w:p>
      <w:r>
        <w:t>- Nâng cao nhận thức của người dân về phòng, chống bệnh sốt rét để người dân chủ động phòng, chống bệnh sốt rét có hiệu quả cao nhất.</w:t>
      </w:r>
    </w:p>
    <w:p>
      <w:r>
        <w:t>- Tăng cường giám sát và xử lý triệt để các ổ bệnh sốt rét tại thôn bản.</w:t>
      </w:r>
    </w:p>
    <w:p>
      <w:r>
        <w:t>- Quản lý chặt chẽ người đi rừng ngủ rẫy, dân di biến động, khai thác lâm sản.</w:t>
      </w:r>
    </w:p>
    <w:p>
      <w:r>
        <w:t>3. Dự kiến kế hoạch mục tiêu, chỉ tiêu thực hiện</w:t>
      </w:r>
    </w:p>
    <w:p>
      <w:r>
        <w:t>Năm</w:t>
      </w:r>
    </w:p>
    <w:p>
      <w:r>
        <w:t>Các chỉ số</w:t>
      </w:r>
    </w:p>
    <w:p>
      <w:r>
        <w:t>2024</w:t>
      </w:r>
    </w:p>
    <w:p>
      <w:r>
        <w:t>2025</w:t>
      </w:r>
    </w:p>
    <w:p>
      <w:r>
        <w:t>2026</w:t>
      </w:r>
    </w:p>
    <w:p>
      <w:r>
        <w:t>2027</w:t>
      </w:r>
    </w:p>
    <w:p>
      <w:r>
        <w:t>2028</w:t>
      </w:r>
    </w:p>
    <w:p>
      <w:r>
        <w:t>Ước dân số chung</w:t>
      </w:r>
    </w:p>
    <w:p>
      <w:r>
        <w:t>1.286.420</w:t>
      </w:r>
    </w:p>
    <w:p>
      <w:r>
        <w:t>1.294.148</w:t>
      </w:r>
    </w:p>
    <w:p>
      <w:r>
        <w:t>1.301.924</w:t>
      </w:r>
    </w:p>
    <w:p>
      <w:r>
        <w:t>1.369.747</w:t>
      </w:r>
    </w:p>
    <w:p>
      <w:r>
        <w:t>1.377.620</w:t>
      </w:r>
    </w:p>
    <w:p>
      <w:r>
        <w:t>Dân số bảo vệ bằng hóa chất</w:t>
      </w:r>
    </w:p>
    <w:p>
      <w:r>
        <w:t>60.000</w:t>
      </w:r>
    </w:p>
    <w:p>
      <w:r>
        <w:t>60.000</w:t>
      </w:r>
    </w:p>
    <w:p>
      <w:r>
        <w:t>60.000</w:t>
      </w:r>
    </w:p>
    <w:p>
      <w:r>
        <w:t>60.000</w:t>
      </w:r>
    </w:p>
    <w:p>
      <w:r>
        <w:t>60.000</w:t>
      </w:r>
    </w:p>
    <w:p>
      <w:r>
        <w:t>Số người mắc sốt rét</w:t>
      </w:r>
    </w:p>
    <w:p>
      <w:r>
        <w:t>136</w:t>
      </w:r>
    </w:p>
    <w:p>
      <w:r>
        <w:t>109</w:t>
      </w:r>
    </w:p>
    <w:p>
      <w:r>
        <w:t>50</w:t>
      </w:r>
    </w:p>
    <w:p>
      <w:r>
        <w:t>25</w:t>
      </w:r>
    </w:p>
    <w:p>
      <w:r>
        <w:t>0</w:t>
      </w:r>
    </w:p>
    <w:p>
      <w:r>
        <w:t>Tỷ lệ mắc sốt rét/1.000 DSC</w:t>
      </w:r>
    </w:p>
    <w:p>
      <w:r>
        <w:t>0,32</w:t>
      </w:r>
    </w:p>
    <w:p>
      <w:r>
        <w:t>0,25</w:t>
      </w:r>
    </w:p>
    <w:p>
      <w:r>
        <w:t>0,11</w:t>
      </w:r>
    </w:p>
    <w:p>
      <w:r>
        <w:t>0,06</w:t>
      </w:r>
    </w:p>
    <w:p>
      <w:r>
        <w:t>0,00</w:t>
      </w:r>
    </w:p>
    <w:p>
      <w:r>
        <w:t>Sốt rét ác tính</w:t>
      </w:r>
    </w:p>
    <w:p>
      <w:r>
        <w:t>0</w:t>
      </w:r>
    </w:p>
    <w:p>
      <w:r>
        <w:t>0</w:t>
      </w:r>
    </w:p>
    <w:p>
      <w:r>
        <w:t>0</w:t>
      </w:r>
    </w:p>
    <w:p>
      <w:r>
        <w:t>0</w:t>
      </w:r>
    </w:p>
    <w:p>
      <w:r>
        <w:t>0</w:t>
      </w:r>
    </w:p>
    <w:p>
      <w:r>
        <w:t>Tử vong do sốt rét</w:t>
      </w:r>
    </w:p>
    <w:p>
      <w:r>
        <w:t>0</w:t>
      </w:r>
    </w:p>
    <w:p>
      <w:r>
        <w:t>0</w:t>
      </w:r>
    </w:p>
    <w:p>
      <w:r>
        <w:t>0</w:t>
      </w:r>
    </w:p>
    <w:p>
      <w:r>
        <w:t>0</w:t>
      </w:r>
    </w:p>
    <w:p>
      <w:r>
        <w:t>0</w:t>
      </w:r>
    </w:p>
    <w:p>
      <w:r>
        <w:t>Tử vong sốt rét /100.000 DSC</w:t>
      </w:r>
    </w:p>
    <w:p>
      <w:r>
        <w:t>0,0</w:t>
      </w:r>
    </w:p>
    <w:p>
      <w:r>
        <w:t>0,0</w:t>
      </w:r>
    </w:p>
    <w:p>
      <w:r>
        <w:t>0,0</w:t>
      </w:r>
    </w:p>
    <w:p>
      <w:r>
        <w:t>0,0</w:t>
      </w:r>
    </w:p>
    <w:p>
      <w:r>
        <w:t>0,0</w:t>
      </w:r>
    </w:p>
    <w:p>
      <w:r>
        <w:t>Dịch sốt rét</w:t>
      </w:r>
    </w:p>
    <w:p>
      <w:r>
        <w:t>0</w:t>
      </w:r>
    </w:p>
    <w:p>
      <w:r>
        <w:t>0</w:t>
      </w:r>
    </w:p>
    <w:p>
      <w:r>
        <w:t>0</w:t>
      </w:r>
    </w:p>
    <w:p>
      <w:r>
        <w:t>0</w:t>
      </w:r>
    </w:p>
    <w:p>
      <w:r>
        <w:t>0</w:t>
      </w:r>
    </w:p>
    <w:p>
      <w:r>
        <w:t>IV. CÁC GIẢI PHÁP THỰC HIỆN</w:t>
      </w:r>
    </w:p>
    <w:p>
      <w:r>
        <w:t>1. Công tác tổ chức</w:t>
      </w:r>
    </w:p>
    <w:p>
      <w:r>
        <w:t>a) Tổ chức bộ máy tuyến tỉnh</w:t>
      </w:r>
    </w:p>
    <w:p>
      <w:r>
        <w:t>- Sở Y tế quản lý, giám sát thực hiện các hoạt động phòng, chống sốt rét trong phạm vi toàn tỉnh. Hàng năm xây dựng kế hoạch, báo cáo thống kê, theo quy định; tham mưu cho UBND tỉnh về các hoạt động phòng, chống sốt rét trên địa bàn tỉnh.</w:t>
      </w:r>
    </w:p>
    <w:p>
      <w:r>
        <w:t>- Tổ chức công tác tập huấn, giám sát dịch tễ sốt rét, giám sát chất lượng hoạt động của hệ thống điểm kính hiển vi và công tác xét nghiệm tại các cơ sở điều trị sốt rét; đánh giá đáp ứng điều trị bệnh nhân sốt rét tại các tuyến và báo cáo cập nhật tình hình bệnh sốt rét trên hệ thống báo cáo bệnh truyền nhiễm quốc gia.</w:t>
      </w:r>
    </w:p>
    <w:p>
      <w:r>
        <w:t>b) Tổ chức bộ máy tuyến huyện</w:t>
      </w:r>
    </w:p>
    <w:p>
      <w:r>
        <w:t>- UBND huyện, thị xã, thành phố trực tiếp chỉ đạo công tác phòng, chống sốt rét tại địa phương.</w:t>
      </w:r>
    </w:p>
    <w:p>
      <w:r>
        <w:t>- Trung tâm y tế các huyện, thị xã, thành phố trực tiếp làm công tác giám sát và triển khai các hoạt động phòng, chống sốt rét cho địa phương.</w:t>
      </w:r>
    </w:p>
    <w:p>
      <w:r>
        <w:t>- Mỗi huyện, thị xã, thành phố có 01 một người kiêm nhiệm phụ trách thư ký chương trình phòng, chống sốt rét.</w:t>
      </w:r>
    </w:p>
    <w:p>
      <w:r>
        <w:t>c) Tổ chức bộ máy tuyến xã, phường, thị trấn</w:t>
      </w:r>
    </w:p>
    <w:p>
      <w:r>
        <w:t>- Các Trạm y tế xã trọng điểm sốt rét tham gia công tác phòng, chống sốt rét của địa phương mình, mỗi xã có một người kiêm nhiệm phụ trách chương trình phòng, chống sốt rét. Ở những xã thuộc vùng sốt rét lưu hành còn được trang bị điểm kính hiển vi; phân công cụ thể cán bộ trạm y tế phụ trách điểm kính hiển vi (được đào tạo và có chứng chỉ/giấy chứng nhận được đào tạo theo quy định).</w:t>
      </w:r>
    </w:p>
    <w:p>
      <w:r>
        <w:t>- Các thôn, tổ thuộc xã sốt rét lưu hành nặng mỗi thôn, tổ có thể có một Y tế thôn tham gia kiêm nhiệm để phối hợp công tác phòng, chống sốt rét tại địa phương.</w:t>
      </w:r>
    </w:p>
    <w:p>
      <w:r>
        <w:t>- Các xã có sốt rét lưu hành tùy theo tình hình thực tế, tổ chức thành lập các Tổ xung kích phòng, chống sốt rét tại từng thôn/tổ dân phố.</w:t>
      </w:r>
    </w:p>
    <w:p>
      <w:r>
        <w:t>2. Các giải pháp về chính sách và xã hội</w:t>
      </w:r>
    </w:p>
    <w:p>
      <w:r>
        <w:t>- Đưa công tác phòng, chống và loại trừ bệnh sốt rét vào chỉ tiêu phát triển kinh tế - xã hội của ngành và địa phương. Tăng cường các biện pháp tuyên truyền, giáo dục nhằm nâng cao nhận thức của các tầng lớp Nhân dân trong việc chủ động tham gia phòng, chống và loại trừ bệnh sốt rét;</w:t>
      </w:r>
    </w:p>
    <w:p>
      <w:r>
        <w:t>- Tiếp tục nghiên cứu, kiện toàn hệ thống chế độ, chính sách trong công tác phòng, chống và loại trừ bệnh sốt rét, đáp ứng yêu cầu thực tế và phù hợp với xu hướng hội nhập quốc tế;</w:t>
      </w:r>
    </w:p>
    <w:p>
      <w:r>
        <w:t>- Đẩy mạnh công tác truyền thông, giáo dục sức khỏe nhằm nâng cao nhận thức và thay đổi hành vi của người dân, đặc biệt người dân sống ở vùng có nguy cơ cao mắc bệnh sốt rét về các biện pháp phòng, chống và loại trừ bệnh sốt rét. Xây dựng đội ngũ tuyên truyền viên phòng, chống bệnh sốt rét, gắn liền với đội ngũ cộng tác viên y tế thôn, bản và cán bộ các ban, ngành, đoàn thể ở cơ sở xã, phường, thị trấn.</w:t>
      </w:r>
    </w:p>
    <w:p>
      <w:r>
        <w:t>- Chú trọng công tác xã hội hóa phòng, chống sốt rét đồng thời triển khai các chương trình phát triển kinh tế xã hội xóa đói giảm nghèo, nâng cao đời sống tại các vùng nông thôn, miền núi nhằm cải thiện đời sống nhân dân, tạo công ăn việc làm, chấm dứt tình trạng du canh du cư, đi rừng ngủ rẫy, khai thác quặng, lâm sản, săn bắn...</w:t>
      </w:r>
    </w:p>
    <w:p>
      <w:r>
        <w:t>3. Về chuyên môn kỹ thuật</w:t>
      </w:r>
    </w:p>
    <w:p>
      <w:r>
        <w:t>a) Đối với các đơn vị trong giai đoạn đề phòng bệnh sốt rét quay lại</w:t>
      </w:r>
    </w:p>
    <w:p>
      <w:r>
        <w:t>- Phát hiện sớm bệnh nhân sốt rét ngoại lai bằng kính hiển vi kết hợp test chẩn đoán nhanh.</w:t>
      </w:r>
    </w:p>
    <w:p>
      <w:r>
        <w:t>- Điều trị sớm, đúng phác đồ quy định, chú ý điều trị diệt giao bào với P.falciparum và P. malariae và chống tái phát xa với P.vivax; tiếp tục theo dõi sau điều trị theo quy định cho đến khi khỏi hẳn.</w:t>
      </w:r>
    </w:p>
    <w:p>
      <w:r>
        <w:t>- Điều tra giám sát bệnh nhân sốt rét ngoại lai: thời gian phát hiện bệnh, quá trình phát hiện và điều trị, tình hình dịch tễ sốt rét tại nơi có bệnh nhân sốt rét ngoại lai...</w:t>
      </w:r>
    </w:p>
    <w:p>
      <w:r>
        <w:t>b) Đối với các đơn vị trong giai đoạn loại trừ bệnh sốt rét</w:t>
      </w:r>
    </w:p>
    <w:p>
      <w:r>
        <w:t>- Phát hiện sớm bệnh nhân sốt rét bằng kính hiển vi hoặc test chẩn đoán nhanh cho 100% người bệnh sốt rét lâm sàng, người nghi ngờ mắc sốt rét.</w:t>
      </w:r>
    </w:p>
    <w:p>
      <w:r>
        <w:t>- Điều trị sớm, đúng phác đồ quy định, chú ý điều trị diệt giao bào với P.falciparum và chống tái phát xa với P.vivax. Tiếp tục theo dõi sau điều trị theo quy định cho đến khi khỏi hẳn.</w:t>
      </w:r>
    </w:p>
    <w:p>
      <w:r>
        <w:t>- Tẩm màn hoá chất diệt muỗi ở những xã giáp với các vùng sốt rét lưu hành vừa và nặng một lần/năm; phun hóa chất tồn lưu ổ bệnh (thôn) có ký sinh trùng sốt rét nội địa hoặc nơi có nguy cơ dịch.</w:t>
      </w:r>
    </w:p>
    <w:p>
      <w:r>
        <w:t>- Giám sát dịch tễ sốt rét, giám sát chất lượng chẩn đoán và điều trị sốt rét thường xuyên.</w:t>
      </w:r>
    </w:p>
    <w:p>
      <w:r>
        <w:t>- Đẩy mạnh hoạt động của Y tế xã, Y tế thôn (bản, ấp...) trong phát hiện, điều trị và quản lý bệnh nhân sốt rét.</w:t>
      </w:r>
    </w:p>
    <w:p>
      <w:r>
        <w:t>- Quản lý y dược tư nhân trong lĩnh vực khám và điều trị bệnh sốt rét, bán thuốc sốt rét.</w:t>
      </w:r>
    </w:p>
    <w:p>
      <w:r>
        <w:t>- Quản lý biến động dân cư đi và về từ các vùng không có hoặc có sốt rét lưu hành, cấp thuốc sốt rét để tự điều trị cho người đi vào vùng sốt rét lưu hành vừa và nặng theo quy định.</w:t>
      </w:r>
    </w:p>
    <w:p>
      <w:r>
        <w:t>- Truyền thông giáo dục sức khỏe chuyển đổi nhận thức và hành vi từ phòng chống sốt rét sang loại trừ sốt rét; vận động Nhân dân ngủ màn thường xuyên.</w:t>
      </w:r>
    </w:p>
    <w:p>
      <w:r>
        <w:t>c) Đối với các đơn vị trong giai đoạn phòng, chống tích cực</w:t>
      </w:r>
    </w:p>
    <w:p>
      <w:r>
        <w:t>- Phát hiện sớm bệnh nhân sốt rét bằng kính hiển vi hoặc test chẩn đoán nhanh cho 100% người bệnh sốt rét lâm sàng, người nghi ngờ mắc sốt rét.</w:t>
      </w:r>
    </w:p>
    <w:p>
      <w:r>
        <w:t>- Điều trị sớm, đúng phác đồ quy định cho các bệnh nhân sốt rét lâm sàng và ký sinh trùng sốt rét dương tính, điều trị diệt giao bào với p.falciparum và chống tái phát xa với P.vivax. Ở các xã có P.falciparum kháng Artemisinin và dẫn chất tổ chức điều trị theo biện pháp bệnh nhân uống thuốc trước mặt nhân viên y tế (DOT-Direct Observaytion Therapy); triển khai điều trị P. falciparum chưa biến chứng bằng thuốc Pyramax kể từ 2021 theo Kế hoạch số 1624/KH-VSR, ngày 25/12/2020 của Viện sốt rét Ký sinh trùng - Côn trùng Trung ương.</w:t>
      </w:r>
    </w:p>
    <w:p>
      <w:r>
        <w:t>- Triển khai 2 chu kỳ phun tẩm hóa chất trước 2 đỉnh cao của mùa truyền bệnh trong năm: Một chu kỳ phun hóa chất tồn lưu, một chu kỳ tẩm màn hóa chất diệt muỗi hoặc sử dụng màn tẩm hóa chất tồn lưu dài (Long lasting insecticide treated nets). Tùy đặc điểm mùa truyền bệnh ở mỗi vùng mà địa phương quyết định chọn phun tồn lưu trước hay tẩm màn trước cho phù hợp.</w:t>
      </w:r>
    </w:p>
    <w:p>
      <w:r>
        <w:t>- Tăng cường truyền thông giáo dục sức khỏe về nhận thức và thay đổi hành vi phòng chống sốt rét cho cộng đồng bằng các nội dung và hình thức thích hợp. Vận động Nhân dân tẩm màn hoá chất diệt muỗi, ngủ màn tẩm hóa chất diệt muỗi cả ở nhà và khi ngủ ở nương rẫy, ở rừng. Củng cố, tăng cường các pa-nô cố định đặt tại các cửa ngõ dẫn vào rừng, vào rẫy và vào vùng có lan truyền sốt rét.</w:t>
      </w:r>
    </w:p>
    <w:p>
      <w:r>
        <w:t>- Quản lý di biến động dân cư đi và về từ các vùng sốt rét lưu hành; cấp thuốc sốt rét để tự điều trị cho những đối tượng đi rừng, ngủ rẫy; có kế hoạch cấp thuốc sốt rét để điều trị dự phòng diện rộng cho người dân vùng có lan truyền sốt rét theo chỉ định của Bộ Y tế.</w:t>
      </w:r>
    </w:p>
    <w:p>
      <w:r>
        <w:t>- Giám sát dịch tễ sốt rét, giám sát ký sinh trùng sốt rét kháng thuốc, giám sát chất lượng chẩn đoán và điều trị sốt rét, giám sát muỗi truyền bệnh kháng hóa chất diệt.</w:t>
      </w:r>
    </w:p>
    <w:p>
      <w:r>
        <w:t>- Đẩy mạnh hoạt động của Y tế xã, các điểm kính hiển vi, nhân viên Y tế thôn (bản, ấp...) trong phát hiện, điều trị và quản lý bệnh nhân sốt rét.</w:t>
      </w:r>
    </w:p>
    <w:p>
      <w:r>
        <w:t>- Quản lý y dược tư nhân trong lĩnh vực khám và điều trị bệnh sốt rét, bán thuốc sốt rét.</w:t>
      </w:r>
    </w:p>
    <w:p>
      <w:r>
        <w:t>- Phối hợp đa ngành, quân dân y trong phòng, chống sốt rét, đặc biệt là vùng sâu vùng xa, vùng biên giới, hải đảo.</w:t>
      </w:r>
    </w:p>
    <w:p>
      <w:r>
        <w:t>4. Các hoạt động chỉ đạo giám sát tuyến tỉnh</w:t>
      </w:r>
    </w:p>
    <w:p>
      <w:r>
        <w:t>a) Công tác chỉ đạo, giám sát dịch tễ sốt rét</w:t>
      </w:r>
    </w:p>
    <w:p>
      <w:r>
        <w:t>- Chủ động phòng, chống dịch, tăng cường công tác giám sát dịch tễ; phát huy vai trò của y tế xã; y tế thôn, tổ, trong quản lý các đối tượng có nguy cơ sốt rét.</w:t>
      </w:r>
    </w:p>
    <w:p>
      <w:r>
        <w:t>- Nâng cao chất lượng, hiệu quả của đội y tế lưu động, y tế cơ sở, nắm bắt tình hình sốt rét và triển khai các biện pháp phòng, chống kịp thời.</w:t>
      </w:r>
    </w:p>
    <w:p>
      <w:r>
        <w:t>- Tiếp tục củng cố và đẩy mạnh hoạt động của các điểm kính hiển vi.</w:t>
      </w:r>
    </w:p>
    <w:p>
      <w:r>
        <w:t>b) Giám sát và phòng, chống vector</w:t>
      </w:r>
    </w:p>
    <w:p>
      <w:r>
        <w:t>- Nâng cao chất lượng phòng, chống vector, chỉ định phun tẩm hóa chất trên cơ sở phân vùng dịch tễ sốt rét can thiệp, đảm bảo 100% số dân được bảo vệ bằng hóa chất theo kế hoạch được giao.</w:t>
      </w:r>
    </w:p>
    <w:p>
      <w:r>
        <w:t>- Trước khi triển khai chiến dịch phun tẩm tổ chức tập huấn kỹ thuật phun tâm cho y tế cơ sở nhằm đảm bảo kỹ thuật và chất lượng phun tẩm.</w:t>
      </w:r>
    </w:p>
    <w:p>
      <w:r>
        <w:t>- Tăng cường giám sát chất lượng phun tẩm trong các đợt chiến dịch.</w:t>
      </w:r>
    </w:p>
    <w:p>
      <w:r>
        <w:t>- Xây dựng kế hoạch điều tra giám sát đánh giá vector truyền bệnh ở vùng sốt rét trọng điểm và vùng sốt rét đã giảm, nhằm phát hiện kịp thời sự gia tăng hoặc phục hồi lại của vector truyền bệnh sốt rét.</w:t>
      </w:r>
    </w:p>
    <w:p>
      <w:r>
        <w:t>- Đánh giá tác dụng tồn lưu hóa chất trên màn ở một số vùng trọng điểm sốt rét.</w:t>
      </w:r>
    </w:p>
    <w:p>
      <w:r>
        <w:t>- Bảo quản tốt hóa chất diệt muỗi, tránh thất thoát, xử lý bao bì hóa chất đúng theo quy định.</w:t>
      </w:r>
    </w:p>
    <w:p>
      <w:r>
        <w:t>c) Giám sát và điều trị sốt rét</w:t>
      </w:r>
    </w:p>
    <w:p>
      <w:r>
        <w:t>- Nâng cao chất lượng chẩn đoán và điều trị sốt rét.</w:t>
      </w:r>
    </w:p>
    <w:p>
      <w:r>
        <w:t>- Thường xuyên giám sát, đánh giá hiệu quả điều trị tại các cơ sở.</w:t>
      </w:r>
    </w:p>
    <w:p>
      <w:r>
        <w:t>d) Nâng cao chất lượng đào tạo và đào tạo lại về phòng chống sốt rét, giám sát dịch</w:t>
      </w:r>
    </w:p>
    <w:p>
      <w:r>
        <w:t>- Mở lớp tập huấn về phác đồ điều trị sốt rét, về giám sát dịch tễ, giám sát côn trùng cho cán bộ tuyến huyện xã.</w:t>
      </w:r>
    </w:p>
    <w:p>
      <w:r>
        <w:t>- Đào tạo mới nhân viên y tế, kỹ thuật viên để tăng cường cho điểm kính hiển vi.</w:t>
      </w:r>
    </w:p>
    <w:p>
      <w:r>
        <w:t>- Nâng cao kỹ năng xét nghiệm ký sinh trùng sốt rét.</w:t>
      </w:r>
    </w:p>
    <w:p>
      <w:r>
        <w:t>e) Truyền thông giáo dục xã hội hóa công tác phòng chống sốt rét</w:t>
      </w:r>
    </w:p>
    <w:p>
      <w:r>
        <w:t>- Phối hợp với các ban ngành đoàn thể để phát động các đợt chiến dịch truyền thông về phòng chống sốt rét.</w:t>
      </w:r>
    </w:p>
    <w:p>
      <w:r>
        <w:t>- Hằng năm tổ chức mít tin tuyên truyền cổ động nhằm hưởng ứng ngày thế giới phòng chống sốt rét 25/4.</w:t>
      </w:r>
    </w:p>
    <w:p>
      <w:r>
        <w:t>- Nâng cao chất lượng truyền thông giáo dục, lựa chọn kênh truyền thông phù hợp và có hiệu quả cho từng đối tượng và từng địa phương nhằm làm tăng ý thức phòng chống sốt rét cho cá nhân và cộng đồng.</w:t>
      </w:r>
    </w:p>
    <w:p>
      <w:r>
        <w:t>5. Các giải pháp về nghiên cứu khoa học và ứng dụng kết quả của nghiên cứu khoa học vào hoạt động phòng, chống và loại trừ bệnh sốt rét</w:t>
      </w:r>
    </w:p>
    <w:p>
      <w:r>
        <w:t>- Triển khai các đề tài và ứng dụng các kết quả nghiên cứu về thuốc phòng, chống bệnh sốt rét, phác đồ điều trị bệnh sốt rét, biện pháp sử dụng hóa chất phòng, chống muỗi truyền bệnh sốt rét thích hợp và hiệu quả cao.</w:t>
      </w:r>
    </w:p>
    <w:p>
      <w:r>
        <w:t>- Tăng cường hoạt động chuyển giao, trao đổi kỹ thuật và đào tạo chuyên gia giữa các cơ sở nghiên cứu về phòng, chống và loại trừ bệnh sốt rét trong và ngoài nước.</w:t>
      </w:r>
    </w:p>
    <w:p>
      <w:r>
        <w:t>6. Các giải pháp về nguồn lực và hợp tác quốc tế</w:t>
      </w:r>
    </w:p>
    <w:p>
      <w:r>
        <w:t>- Củng cố mạng lưới và tăng cường năng lực cho đội ngũ cán bộ chuyên trách phòng, chống và loại trừ bệnh sốt rét;</w:t>
      </w:r>
    </w:p>
    <w:p>
      <w:r>
        <w:t>- Duy trì mức đầu tư, bảo đảm kinh phí cho các hoạt động phòng, chống và loại trừ bệnh sốt rét bao gồm ngân sách của Trung ương và các nguồn viện trợ khác. Phân bổ và sử dụng có hiệu quả các nguồn lực;</w:t>
      </w:r>
    </w:p>
    <w:p>
      <w:r>
        <w:t>- Mở rộng hợp tác quốc tế về phòng, chống và loại trừ bệnh sốt rét, củng cố các mối quan hệ hợp tác đã có, đồng thời tìm kiếm khả năng hợp tác mới theo hướng đa phương hóa, đa dạng hóa các mối quan hệ. Ưu tiên dự án hợp tác về hỗ trợ vốn, hỗ trợ kỹ thuật và chuyển giao công nghệ hiện đại.</w:t>
      </w:r>
    </w:p>
    <w:p>
      <w:r>
        <w:t>7. Kinh phí thực hiện</w:t>
      </w:r>
    </w:p>
    <w:p>
      <w:r>
        <w:t>- Nguồn ngân sách nhà nước bố trí trong dự toán chi thường xuyên của các cơ quan, đơn vị, địa phương để thực hiện công tác phòng, chống sốt rét trên địa bàn tỉnh.</w:t>
      </w:r>
    </w:p>
    <w:p>
      <w:r>
        <w:t>- Nguồn đóng góp của các tổ chức, cá nhân trong và ngoài nước.</w:t>
      </w:r>
    </w:p>
    <w:p>
      <w:r>
        <w:t>- Nguồn tài trợ của chính phủ các nước và các tổ chức quốc tế.</w:t>
      </w:r>
    </w:p>
    <w:p>
      <w:r>
        <w:t>- Các nguồn hợp pháp khác (nếu có).</w:t>
      </w:r>
    </w:p>
    <w:p>
      <w:r>
        <w:t>V. TỔ CHỨC THỰC HIỆN</w:t>
      </w:r>
    </w:p>
    <w:p>
      <w:r>
        <w:t>1. Sở Y tế</w:t>
      </w:r>
    </w:p>
    <w:p>
      <w:r>
        <w:t>- Tham mưu UBND tỉnh việc triển khai thực hiện các nhiệm vụ cụ thể trong Chiến lược quốc gia phòng, chống và loại trừ bệnh sốt rét giai đoạn 2024 - 2025 và định hướng đến năm 2030; theo dõi, giám sát việc thực hiện, tổ chức sơ kết định kỳ, tổng kết và báo cáo kết quả thực hiện.</w:t>
      </w:r>
    </w:p>
    <w:p>
      <w:r>
        <w:t>- Chỉ đạo Trung tâm Kiểm soát bệnh tật và các Trung tâm Y tế các huyện thị xã, thành phố trực tiếp triển khai các hoạt động phòng chống sốt rét, công tác tập huấn, giám sát dịch tễ sốt rét, giám sát côn trùng, giám sát chất lượng hoạt động của hệ thống điểm kính hiển vi và công tác xét nghiệm tại các cơ sở điều trị sốt rét; đánh giá đáp ứng điều trị bệnh nhân sốt rét tại các tuyến và báo cáo cập nhật tỉnh hình bệnh sốt rét trên hệ thống báo cáo bệnh truyền nhiễm quốc gia.</w:t>
      </w:r>
    </w:p>
    <w:p>
      <w:r>
        <w:t>- Chỉ đạo các cơ sở điều trị giao đầu mối là Bệnh viện Bệnh nhiệt đới tỉnh Khánh Hòa bảo đảm đủ thuốc men, sẵn sàng tiếp nhận điều trị triệt để các trường hợp mắc ký sinh trùng sốt rét. Trên cơ sở Quyết định của Bộ Y tế hướng dẫn về điều trị sốt rét và các văn bản hướng dẫn của các Viện sốt rét-Ký sinh trùng-Côn trùng để hướng dẫn cho các cơ sở y tế theo dõi, giám sát bệnh nhân sốt rét điều trị tiệt căn, cắt đứt nguồn lây trong cộng đồng; Hằng năm tổ chức các lớp tập huấn, hội thảo chuyên đề về điều trị sốt rét nhằm cập nhật lại phác đồ, chia sẻ kinh nghiệm trong điều trị bệnh nhân sốt rét.</w:t>
      </w:r>
    </w:p>
    <w:p>
      <w:r>
        <w:t>2. Sở Thông tin và Truyền thông</w:t>
      </w:r>
    </w:p>
    <w:p>
      <w:r>
        <w:t>Phối hợp với Sở Y tế, các cơ quan, đơn vị có liên quan hướng dẫn các cơ quan báo chí của tỉnh, Cổng Thông tin điện tử tỉnh, hệ thống thông tin cơ sở đẩy mạnh tuyên truyền về công tác phòng, chống và loại trừ bệnh sốt rét.</w:t>
      </w:r>
    </w:p>
    <w:p>
      <w:r>
        <w:t>3. Sở Giáo dục và Đào tạo; Sở Lao động - Thương binh và Xã hội; các trường Đại học, Cao đẳng</w:t>
      </w:r>
    </w:p>
    <w:p>
      <w:r>
        <w:t>Phối hợp với Sở Y tế và các cơ quan có liên quan đẩy mạnh công tác truyền thông, giáo dục, nhằm nâng cao nhận thức và thay đổi hành vi cho cán bộ, giảng viên, sinh viên; giáo viên, học sinh, trong các trường học về phòng, chống và loại trừ bệnh sốt rét.</w:t>
      </w:r>
    </w:p>
    <w:p>
      <w:r>
        <w:t>4. Ban Dân tộc</w:t>
      </w:r>
    </w:p>
    <w:p>
      <w:r>
        <w:t>Có kế hoạch tăng cường chỉ đạo cơ quan cấp dưới, phối hợp với các cơ quan y tế phụ trách công tác phòng, chống sốt rét cùng cấp tham gia thực hiện nội dung và các chương trình hành động của Chiến lược quốc gia phòng, chống và loại trừ bệnh sốt rét.</w:t>
      </w:r>
    </w:p>
    <w:p>
      <w:r>
        <w:t>5. Sở Tài chính</w:t>
      </w:r>
    </w:p>
    <w:p>
      <w:r>
        <w:t>Trên cơ sở dự toán của Sở Y tế và các cơ quan có liên quan lập cùng thời điểm xây dựng dự toán hằng năm, Sở Tài chính tổng hợp, cân đối theo khả năng ngân sách, tham mưu cấp có thẩm quyền bố trí kinh phí thực hiện theo đúng quy định.</w:t>
      </w:r>
    </w:p>
    <w:p>
      <w:r>
        <w:t>6. Sở Kế hoạch và Đầu tư</w:t>
      </w:r>
    </w:p>
    <w:p>
      <w:r>
        <w:t>Tham mưu việc bố trí nguồn vốn đầu tư công cho các dự án đầu tư hệ thống phòng, chống sốt rét phù hợp với khả năng cân đối nguồn vốn ngân sách cấp tỉnh quản lý theo quy định</w:t>
      </w:r>
    </w:p>
    <w:p>
      <w:r>
        <w:t>7. Sở Nông nghiệp và Phát triển nông thôn</w:t>
      </w:r>
    </w:p>
    <w:p>
      <w:r>
        <w:t>Chỉ đạo các đơn vị chủ rừng phối hợp với lực lượng Kiểm lâm, chính quyền địa phương và các cơ quan chức năng có liên quan tăng cường công tác quản lý, bảo vệ rừng, kiểm soát tình trạng người dân vào rừng, làm rẫy thuộc lâm phần được giao quản lý nhằm hạn chế nguy cơ mắc và lây lan sốt rét từ những người dân đi rừng, ngủ rẫy. Đồng thời chỉ đạo triển khai thực hiện tốt các Chương trình mục tiêu Quốc gia, Chương trình phát triển lâm nghiệp bền vững..., góp phần tạo công ăn việc làm, thay đổi tập quán canh tác phá rừng làm nương rẫy và khai thác sản vật từ rừng làm kế sinh nhai của người dân địa phương.</w:t>
      </w:r>
    </w:p>
    <w:p>
      <w:r>
        <w:t>8. Ban quản lý dự án đầu tư xây dựng các công trình giao thông</w:t>
      </w:r>
    </w:p>
    <w:p>
      <w:r>
        <w:t>- Chủ động làm việc với Sở Y tế và Trung tâm Kiểm soát bệnh tật tỉnh xây dựng kế hoạch, quản lý, bảo vệ cho các cán bộ, công nhân thi công các công trình tại các huyện miền núi, vùng sốt rét lưu hành.</w:t>
      </w:r>
    </w:p>
    <w:p>
      <w:r>
        <w:t>- Thường xuyên liên hệ với các cơ sở y tế gần nhất để hỗ trợ về chuyên môn khi có nhân viên nghi nhiễm bệnh sốt rét.</w:t>
      </w:r>
    </w:p>
    <w:p>
      <w:r>
        <w:t>- Tổ chức tuyên truyền, cung cấp vật tư, trang thiết bị các biện pháp phòng bệnh cá nhân cho người lao động trực tiếp làm việc tại các công trình trong vùng lưu hành sốt rét.</w:t>
      </w:r>
    </w:p>
    <w:p>
      <w:r>
        <w:t>9. Công an tỉnh</w:t>
      </w:r>
    </w:p>
    <w:p>
      <w:r>
        <w:t>Công an tỉnh phối hợp với ngành y tế tham gia triển khai các biện pháp phòng, chống sốt rét phù hợp với chức năng, nhiệm vụ của ngành công an, nhất là tăng cường công tác quản lý chính về cư trú tại các vùng sốt rét lưu hành, góp phần vào hoạt động phòng, chống và loại trừ bệnh sốt rét trên địa bàn tỉnh.</w:t>
      </w:r>
    </w:p>
    <w:p>
      <w:r>
        <w:t>10. Bộ Chỉ huy Quân sự tỉnh</w:t>
      </w:r>
    </w:p>
    <w:p>
      <w:r>
        <w:t>- Phối hợp với ngành Y tế xây dựng phương án kết hợp quân dân y trong các hoạt động phòng chống và loại trừ sốt rét tại địa phương.</w:t>
      </w:r>
    </w:p>
    <w:p>
      <w:r>
        <w:t>- Chỉ đạo các đơn vị bộ đội đóng quân trong vùng sốt rét lưu hành hoặc tổ chức dã ngoại diễn tập tại các vùng sốt rét lưu hành phải có phương án phòng, chống sốt rét cho cán bộ và bộ đội, không để mắc sốt rét. Nếu có trường hợp mắc phải được điều trị kịp thời không để lây lan ra khu vực dân cư.</w:t>
      </w:r>
    </w:p>
    <w:p>
      <w:r>
        <w:t>11. UBND các huyện, thị xã, thành phố</w:t>
      </w:r>
    </w:p>
    <w:p>
      <w:r>
        <w:t>- Chỉ đạo thực hiện quyết liệt công tác phòng, chống và loại trừ sốt rét trên địa bàn quản lý nhằm bảo vệ thành quả đạt được trong thời gian qua.</w:t>
      </w:r>
    </w:p>
    <w:p>
      <w:r>
        <w:t>- Xây dựng kế hoạch, cân đối, bố trí nguồn dự toán quản lý nhà nước để thực hiện công tác phòng, chống và loại trừ sốt rét trên đại bàn quản lý.</w:t>
      </w:r>
    </w:p>
    <w:p>
      <w:r>
        <w:t>12. Đối với UBND huyện Khánh Vĩnh</w:t>
      </w:r>
    </w:p>
    <w:p>
      <w:r>
        <w:t>- Trên cơ sở Ban chỉ đạo phòng chống dịch bệnh ở người với các thành viên là đại diện các ban ngành và Chủ tịch UBND các xã, ban hành quy chế làm việc, có phân công công việc cụ thể cho từng thành viên trong ban chỉ đạo theo dõi giám sát từng địa bàn. Quán triệt công tác phòng, chống và loại trừ sốt rét là trách nhiệm của các cấp ủy Đảng, Chính quyền địa phương và các Đoàn thể tại địa phương. Tập trung chỉ đạo quyết liệt công tác phòng, chống và loại trừ sốt rét, thường xuyên tổ chức đánh giá tình hình mắc bệnh sốt rét tại địa phương, đề ra những biện pháp phù hợp nhằm ứng phó kịp thời với tình hình diễn biến của bệnh. Mỗi UBND xã cần xây dựng kế hoạch LTSR đến năm 2030.</w:t>
      </w:r>
    </w:p>
    <w:p>
      <w:r>
        <w:t>- Chỉ đạo Trung tâm Y tế tham mưu xây dựng lộ trình sốt rét chi tiết đến từng xã, thị trấn trong đó có đề ra mục tiêu cụ thể cho từng năm và giao nhiệm vụ cho từng xã, tổ chức ký cam kết thực hiện. Tại mỗi thôn tổ UBND xã tổ chức ký cam kết đến tận hộ gia đình về thực hiện nghiêm túc các biện pháp phòng chống bệnh sốt rét. Tham mưu đề xuất cấp thẩm quyền về chế độ phù hợp đối với nhân viên y tế thôn bản, cộng tác viên tham gia công tác PCSR.</w:t>
      </w:r>
    </w:p>
    <w:p>
      <w:r>
        <w:t>- Tăng cường công tác truyền thông cho các đối tượng nguy cơ và người dân vùng sốt rét lưu hành. Vận động người dân tích cực tham gia phòng, chống sốt rét tại địa phương. Nội dung tuyên truyền cần tập trung vào việc thông tin diễn biến tình hình bệnh tật trên địa bàn cách phòng, chống, phát hiện bệnh và trách nhiệm của mỗi người dân trong công tác phòng, chống và loại trừ sốt rét.</w:t>
      </w:r>
    </w:p>
    <w:p>
      <w:r>
        <w:t>- Chỉ đạo các phòng, ban, đơn vị chức năng thường xuyên kiểm tra, giám sát, chấn chỉnh hoạt động của các cơ sở hành nghề y tư nhân trên địa bàn.</w:t>
      </w:r>
    </w:p>
    <w:p>
      <w:r>
        <w:t>13. Đề nghị Ủy ban Mặt trận Tổ quốc Việt Nam tỉnh, các tổ chức chính trị - xã hội và các đoàn thể có liên quan</w:t>
      </w:r>
    </w:p>
    <w:p>
      <w:r>
        <w:t>- Phối hợp với ngành Y tế thực hiện tuyên truyền, vận động và phổ biến kiến thức về bệnh sốt rét và các biện pháp phòng, chống bệnh chủ động.</w:t>
      </w:r>
    </w:p>
    <w:p>
      <w:r>
        <w:t>- Tổ chức triển khai phối hợp thực hiện các biện pháp phòng, chống bệnh sốt rét, vệ sinh môi trường xung quanh nhà để phòng, chống bệnh chủ động tại hộ gia đình và cộng đồng.</w:t>
      </w:r>
    </w:p>
    <w:p>
      <w:r>
        <w:t>- Tuyên truyền, vận động và phổ biến kiến thức cơ bản về bệnh sốt rét và các biện pháp phòng, chống bệnh chủ động.</w:t>
      </w:r>
    </w:p>
    <w:p>
      <w:r>
        <w:t>Căn cứ Kế hoạch này các sở, ban, ngành, đoàn thể tỉnh; UBND các huyện, thị xã, thành phố theo nhiệm vụ được giao tổ chức triển khai thực hiện; định kỳ 6 tháng và hàng năm báo cáo kết quả thực hiện về Sở Y tế để tổng hợp báo cáo Ủy ban nhân dân tỉnh và Bộ Y tế./.</w:t>
      </w:r>
    </w:p>
    <w:p>
      <w:r>
        <w:t>(Đính kèm phụ lục).</w:t>
      </w:r>
    </w:p>
    <w:p>
      <w:r>
        <w:t>Nơi nhận:</w:t>
      </w:r>
    </w:p>
    <w:p>
      <w:r>
        <w:t>- Bộ Y tế (báo cáo);</w:t>
      </w:r>
    </w:p>
    <w:p>
      <w:r>
        <w:t>- Thường trực Tỉnh ủy (báo cáo);</w:t>
      </w:r>
    </w:p>
    <w:p>
      <w:r>
        <w:t>- Chủ tịch UBND tỉnh (báo cáo);</w:t>
      </w:r>
    </w:p>
    <w:p>
      <w:r>
        <w:t>- Cục Y tế dự phòng;</w:t>
      </w:r>
    </w:p>
    <w:p>
      <w:r>
        <w:t>- PCT UBND tỉnh;</w:t>
      </w:r>
    </w:p>
    <w:p>
      <w:r>
        <w:t>- Các sở, ban, ngành;</w:t>
      </w:r>
    </w:p>
    <w:p>
      <w:r>
        <w:t>- UBND các huyện, TX, TP;</w:t>
      </w:r>
    </w:p>
    <w:p>
      <w:r>
        <w:t>- Công an tỉnh;</w:t>
      </w:r>
    </w:p>
    <w:p>
      <w:r>
        <w:t>- BCH Quân sự tỉnh;</w:t>
      </w:r>
    </w:p>
    <w:p>
      <w:r>
        <w:t>- Trung tâm Kiểm soát bệnh tật tỉnh;</w:t>
      </w:r>
    </w:p>
    <w:p>
      <w:r>
        <w:t>- Lãnh đạo Văn phòng UBND tỉnh;</w:t>
      </w:r>
    </w:p>
    <w:p>
      <w:r>
        <w:t>- Lưu: VT, NN</w:t>
      </w:r>
    </w:p>
    <w:p>
      <w:r>
        <w:t>KT. CHỦ TỊCH</w:t>
      </w:r>
    </w:p>
    <w:p>
      <w:r>
        <w:t>PHÓ CHỦ TỊCH</w:t>
      </w:r>
    </w:p>
    <w:p>
      <w:r>
        <w:t>Đinh Văn Thiệu</w:t>
      </w:r>
    </w:p>
    <w:p>
      <w:r>
        <w:t>PHỤ LỤC 1:</w:t>
      </w:r>
    </w:p>
    <w:p>
      <w:r>
        <w:t>LỘ TRÌNH LOẠI TRỪ SỐT RÉT GIAI ĐOẠN 2020 - 2025, TIẾN ĐẾN LOẠI TRỪ VÀO NĂM 2030</w:t>
      </w:r>
    </w:p>
    <w:p>
      <w:r>
        <w:t>STT</w:t>
      </w:r>
    </w:p>
    <w:p>
      <w:r>
        <w:t>Tên đơn vị</w:t>
      </w:r>
    </w:p>
    <w:p>
      <w:r>
        <w:t>2020</w:t>
      </w:r>
    </w:p>
    <w:p>
      <w:r>
        <w:t>2021</w:t>
      </w:r>
    </w:p>
    <w:p>
      <w:r>
        <w:t>2022</w:t>
      </w:r>
    </w:p>
    <w:p>
      <w:r>
        <w:t>2023</w:t>
      </w:r>
    </w:p>
    <w:p>
      <w:r>
        <w:t>2024</w:t>
      </w:r>
    </w:p>
    <w:p>
      <w:r>
        <w:t>2025</w:t>
      </w:r>
    </w:p>
    <w:p>
      <w:r>
        <w:t>2026</w:t>
      </w:r>
    </w:p>
    <w:p>
      <w:r>
        <w:t>2027</w:t>
      </w:r>
    </w:p>
    <w:p>
      <w:r>
        <w:t>2028</w:t>
      </w:r>
    </w:p>
    <w:p>
      <w:r>
        <w:t>2029</w:t>
      </w:r>
    </w:p>
    <w:p>
      <w:r>
        <w:t>2030</w:t>
      </w:r>
    </w:p>
    <w:p>
      <w:r>
        <w:t>1</w:t>
      </w:r>
    </w:p>
    <w:p>
      <w:r>
        <w:t>Khánh Vĩnh</w:t>
      </w:r>
    </w:p>
    <w:p>
      <w:r>
        <w:t>PCSR</w:t>
      </w:r>
    </w:p>
    <w:p>
      <w:r>
        <w:t>PCSR</w:t>
      </w:r>
    </w:p>
    <w:p>
      <w:r>
        <w:t>PCSR</w:t>
      </w:r>
    </w:p>
    <w:p>
      <w:r>
        <w:t>PCSR</w:t>
      </w:r>
    </w:p>
    <w:p>
      <w:r>
        <w:t>PCSR</w:t>
      </w:r>
    </w:p>
    <w:p>
      <w:r>
        <w:t>PCSR</w:t>
      </w:r>
    </w:p>
    <w:p>
      <w:r>
        <w:t>LTSR</w:t>
      </w:r>
    </w:p>
    <w:p>
      <w:r>
        <w:t>LTSR</w:t>
      </w:r>
    </w:p>
    <w:p>
      <w:r>
        <w:t>DPSR</w:t>
      </w:r>
    </w:p>
    <w:p>
      <w:r>
        <w:t>DPSR</w:t>
      </w:r>
    </w:p>
    <w:p>
      <w:r>
        <w:t>CGCN</w:t>
      </w:r>
    </w:p>
    <w:p>
      <w:r>
        <w:t>2</w:t>
      </w:r>
    </w:p>
    <w:p>
      <w:r>
        <w:t>Khánh Sơn</w:t>
      </w:r>
    </w:p>
    <w:p>
      <w:r>
        <w:t>LTSR</w:t>
      </w:r>
    </w:p>
    <w:p>
      <w:r>
        <w:t>LTSR</w:t>
      </w:r>
    </w:p>
    <w:p>
      <w:r>
        <w:t>DPSR</w:t>
      </w:r>
    </w:p>
    <w:p>
      <w:r>
        <w:t>DPSR</w:t>
      </w:r>
    </w:p>
    <w:p>
      <w:r>
        <w:t>DPSR</w:t>
      </w:r>
    </w:p>
    <w:p>
      <w:r>
        <w:t>CGCN</w:t>
      </w:r>
    </w:p>
    <w:p>
      <w:r>
        <w:t>DPSR</w:t>
      </w:r>
    </w:p>
    <w:p>
      <w:r>
        <w:t>DPSR</w:t>
      </w:r>
    </w:p>
    <w:p>
      <w:r>
        <w:t>DPSR</w:t>
      </w:r>
    </w:p>
    <w:p>
      <w:r>
        <w:t>DPSR</w:t>
      </w:r>
    </w:p>
    <w:p>
      <w:r>
        <w:t>DPSR</w:t>
      </w:r>
    </w:p>
    <w:p>
      <w:r>
        <w:t>3</w:t>
      </w:r>
    </w:p>
    <w:p>
      <w:r>
        <w:t>Cam Lâm</w:t>
      </w:r>
    </w:p>
    <w:p>
      <w:r>
        <w:t>LTSR</w:t>
      </w:r>
    </w:p>
    <w:p>
      <w:r>
        <w:t>LTSR</w:t>
      </w:r>
    </w:p>
    <w:p>
      <w:r>
        <w:t>DPSR</w:t>
      </w:r>
    </w:p>
    <w:p>
      <w:r>
        <w:t>DPSR</w:t>
      </w:r>
    </w:p>
    <w:p>
      <w:r>
        <w:t>DPSR</w:t>
      </w:r>
    </w:p>
    <w:p>
      <w:r>
        <w:t>CGCN</w:t>
      </w:r>
    </w:p>
    <w:p>
      <w:r>
        <w:t>DPSR</w:t>
      </w:r>
    </w:p>
    <w:p>
      <w:r>
        <w:t>DPSR</w:t>
      </w:r>
    </w:p>
    <w:p>
      <w:r>
        <w:t>DPSR</w:t>
      </w:r>
    </w:p>
    <w:p>
      <w:r>
        <w:t>DPSR</w:t>
      </w:r>
    </w:p>
    <w:p>
      <w:r>
        <w:t>DPSR</w:t>
      </w:r>
    </w:p>
    <w:p>
      <w:r>
        <w:t>4</w:t>
      </w:r>
    </w:p>
    <w:p>
      <w:r>
        <w:t>Thị xã Ninh Hòa</w:t>
      </w:r>
    </w:p>
    <w:p>
      <w:r>
        <w:t>LTSR</w:t>
      </w:r>
    </w:p>
    <w:p>
      <w:r>
        <w:t>LTSR</w:t>
      </w:r>
    </w:p>
    <w:p>
      <w:r>
        <w:t>DPSR</w:t>
      </w:r>
    </w:p>
    <w:p>
      <w:r>
        <w:t>DPSR</w:t>
      </w:r>
    </w:p>
    <w:p>
      <w:r>
        <w:t>DPSR</w:t>
      </w:r>
    </w:p>
    <w:p>
      <w:r>
        <w:t>CGCN</w:t>
      </w:r>
    </w:p>
    <w:p>
      <w:r>
        <w:t>DPSR</w:t>
      </w:r>
    </w:p>
    <w:p>
      <w:r>
        <w:t>DPSR</w:t>
      </w:r>
    </w:p>
    <w:p>
      <w:r>
        <w:t>DPSR</w:t>
      </w:r>
    </w:p>
    <w:p>
      <w:r>
        <w:t>DPSR</w:t>
      </w:r>
    </w:p>
    <w:p>
      <w:r>
        <w:t>DPSR</w:t>
      </w:r>
    </w:p>
    <w:p>
      <w:r>
        <w:t>5</w:t>
      </w:r>
    </w:p>
    <w:p>
      <w:r>
        <w:t>Diên Khánh</w:t>
      </w:r>
    </w:p>
    <w:p>
      <w:r>
        <w:t>DPSR</w:t>
      </w:r>
    </w:p>
    <w:p>
      <w:r>
        <w:t>DPSR</w:t>
      </w:r>
    </w:p>
    <w:p>
      <w:r>
        <w:t>DPSR</w:t>
      </w:r>
    </w:p>
    <w:p>
      <w:r>
        <w:t>CGCN</w:t>
      </w:r>
    </w:p>
    <w:p>
      <w:r>
        <w:t>DPSR</w:t>
      </w:r>
    </w:p>
    <w:p>
      <w:r>
        <w:t>DPSR</w:t>
      </w:r>
    </w:p>
    <w:p>
      <w:r>
        <w:t>DPSR</w:t>
      </w:r>
    </w:p>
    <w:p>
      <w:r>
        <w:t>DPSR</w:t>
      </w:r>
    </w:p>
    <w:p>
      <w:r>
        <w:t>DPSR</w:t>
      </w:r>
    </w:p>
    <w:p>
      <w:r>
        <w:t>DPSR</w:t>
      </w:r>
    </w:p>
    <w:p>
      <w:r>
        <w:t>DPSR</w:t>
      </w:r>
    </w:p>
    <w:p>
      <w:r>
        <w:t>6</w:t>
      </w:r>
    </w:p>
    <w:p>
      <w:r>
        <w:t>Vạn Ninh</w:t>
      </w:r>
    </w:p>
    <w:p>
      <w:r>
        <w:t>DPSR</w:t>
      </w:r>
    </w:p>
    <w:p>
      <w:r>
        <w:t>DPSR</w:t>
      </w:r>
    </w:p>
    <w:p>
      <w:r>
        <w:t>DPSR</w:t>
      </w:r>
    </w:p>
    <w:p>
      <w:r>
        <w:t>CGCN</w:t>
      </w:r>
    </w:p>
    <w:p>
      <w:r>
        <w:t>DPSR</w:t>
      </w:r>
    </w:p>
    <w:p>
      <w:r>
        <w:t>DPSR</w:t>
      </w:r>
    </w:p>
    <w:p>
      <w:r>
        <w:t>DPSR</w:t>
      </w:r>
    </w:p>
    <w:p>
      <w:r>
        <w:t>DPSR</w:t>
      </w:r>
    </w:p>
    <w:p>
      <w:r>
        <w:t>DPSR</w:t>
      </w:r>
    </w:p>
    <w:p>
      <w:r>
        <w:t>DPSR</w:t>
      </w:r>
    </w:p>
    <w:p>
      <w:r>
        <w:t>DPSR</w:t>
      </w:r>
    </w:p>
    <w:p>
      <w:r>
        <w:t>7</w:t>
      </w:r>
    </w:p>
    <w:p>
      <w:r>
        <w:t>TP Cam Ranh</w:t>
      </w:r>
    </w:p>
    <w:p>
      <w:r>
        <w:t>DPSR</w:t>
      </w:r>
    </w:p>
    <w:p>
      <w:r>
        <w:t>DPSR</w:t>
      </w:r>
    </w:p>
    <w:p>
      <w:r>
        <w:t>CGCN</w:t>
      </w:r>
    </w:p>
    <w:p>
      <w:r>
        <w:t>DPSR</w:t>
      </w:r>
    </w:p>
    <w:p>
      <w:r>
        <w:t>DPSR</w:t>
      </w:r>
    </w:p>
    <w:p>
      <w:r>
        <w:t>DPSR</w:t>
      </w:r>
    </w:p>
    <w:p>
      <w:r>
        <w:t>DPSR</w:t>
      </w:r>
    </w:p>
    <w:p>
      <w:r>
        <w:t>DPSR</w:t>
      </w:r>
    </w:p>
    <w:p>
      <w:r>
        <w:t>DPSR</w:t>
      </w:r>
    </w:p>
    <w:p>
      <w:r>
        <w:t>DPSR</w:t>
      </w:r>
    </w:p>
    <w:p>
      <w:r>
        <w:t>DPSR</w:t>
      </w:r>
    </w:p>
    <w:p>
      <w:r>
        <w:t>8</w:t>
      </w:r>
    </w:p>
    <w:p>
      <w:r>
        <w:t>TP. Nha Trang</w:t>
      </w:r>
    </w:p>
    <w:p>
      <w:r>
        <w:t>DPSR</w:t>
      </w:r>
    </w:p>
    <w:p>
      <w:r>
        <w:t>DPSR</w:t>
      </w:r>
    </w:p>
    <w:p>
      <w:r>
        <w:t>CGCN</w:t>
      </w:r>
    </w:p>
    <w:p>
      <w:r>
        <w:t>DPSR</w:t>
      </w:r>
    </w:p>
    <w:p>
      <w:r>
        <w:t>DPSR</w:t>
      </w:r>
    </w:p>
    <w:p>
      <w:r>
        <w:t>DPSR</w:t>
      </w:r>
    </w:p>
    <w:p>
      <w:r>
        <w:t>DPSR</w:t>
      </w:r>
    </w:p>
    <w:p>
      <w:r>
        <w:t>DPSR</w:t>
      </w:r>
    </w:p>
    <w:p>
      <w:r>
        <w:t>DPSR</w:t>
      </w:r>
    </w:p>
    <w:p>
      <w:r>
        <w:t>DPSR</w:t>
      </w:r>
    </w:p>
    <w:p>
      <w:r>
        <w:t>DPSR</w:t>
      </w:r>
    </w:p>
    <w:p>
      <w:r>
        <w:t>TOÀN TỈNH</w:t>
      </w:r>
    </w:p>
    <w:p>
      <w:r>
        <w:t>PCSR</w:t>
      </w:r>
    </w:p>
    <w:p>
      <w:r>
        <w:t>PCSR</w:t>
      </w:r>
    </w:p>
    <w:p>
      <w:r>
        <w:t>PCSR</w:t>
      </w:r>
    </w:p>
    <w:p>
      <w:r>
        <w:t>PCSR</w:t>
      </w:r>
    </w:p>
    <w:p>
      <w:r>
        <w:t>PCSR</w:t>
      </w:r>
    </w:p>
    <w:p>
      <w:r>
        <w:t>PCSR</w:t>
      </w:r>
    </w:p>
    <w:p>
      <w:r>
        <w:t>LTSR</w:t>
      </w:r>
    </w:p>
    <w:p>
      <w:r>
        <w:t>LTSR</w:t>
      </w:r>
    </w:p>
    <w:p>
      <w:r>
        <w:t>DPSR</w:t>
      </w:r>
    </w:p>
    <w:p>
      <w:r>
        <w:t>DPSR</w:t>
      </w:r>
    </w:p>
    <w:p>
      <w:r>
        <w:t>CGCN</w:t>
      </w:r>
    </w:p>
    <w:p>
      <w:r>
        <w:t>(PCSR: phòng chống sốt rét tích cực; LTSR: loại trừ sốt rét; DPSR: đề phòng sốt rét quay lại; CGCN: cấp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