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53/KH-UBND năm 2025 thực hiện Nghị quyết 03/NQ-CP về chương trình hành động của Chính phủ thực hiện Nghị quyết 57-NQ/TW về đột phá phát triển khoa học, công nghệ, đổi mới sáng tạo và chuyển đổi số quốc gia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53/KH-UBND</w:t>
      </w:r>
    </w:p>
    <w:p>
      <w:r>
        <w:t>Ninh Bình, ngày 11 tháng 3 năm 2025</w:t>
      </w:r>
    </w:p>
    <w:p>
      <w:r>
        <w:t>KẾ HOẠCH</w:t>
      </w:r>
    </w:p>
    <w:p>
      <w:r>
        <w:t>THỰC HIỆN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w:t>
      </w:r>
    </w:p>
    <w:p>
      <w:r>
        <w:t>Thực hiện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 UBND tỉnh ban hành Kế hoạch thực hiện Nghị quyết số 03/NQ-CP ngày 09/01/2025 của Chính phủ, nội dung như sau:</w:t>
      </w:r>
    </w:p>
    <w:p>
      <w:r>
        <w:t>I. MỤC ĐÍCH, YÊU CẦU</w:t>
      </w:r>
    </w:p>
    <w:p>
      <w:r>
        <w:t>1. Mục đích</w:t>
      </w:r>
    </w:p>
    <w:p>
      <w:r>
        <w:t>Cụ thể hóa và thực hiện các mục tiêu, nhiệm vụ và giải pháp đã đề ra trong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w:t>
      </w:r>
    </w:p>
    <w:p>
      <w:r>
        <w:t>2. Yêu cầu</w:t>
      </w:r>
    </w:p>
    <w:p>
      <w:r>
        <w:t>Xác định nhiệm vụ cụ thể để các sở, ban, ngành, địa phương xây dựng kế hoạch, tổ chức triển khai, kiểm tra, giám sát, đánh giá việc thực hiện Nghị quyết, hiện thực hóa mục tiêu đưa khoa học, công nghệ, đổi mới sáng tạo và chuyển đổi số là đột phá quan trọng hàng đầu, là động lực chính để phát triển nhanh lực lượng sản xuất hiện đại, hoàn thiện quan hệ sản xuất, đổi mới phương thức quản trị, phát triển kinh tế - xã hội.</w:t>
      </w:r>
    </w:p>
    <w:p>
      <w:r>
        <w:t>II. NHIỆM VỤ CỤ THỂ</w:t>
      </w:r>
    </w:p>
    <w:p>
      <w:r>
        <w:t>1. Nâng cao nhận thức, đột phá về đổi mới tư duy, xác định quyết tâm chính trị mạnh mẽ, quyết liệt lãnh đạo, chỉ đạo, tạo xung lực mới, khí thế mới trong toàn tỉnh về phát triển khoa học, công nghệ, đổi mới sáng tạo và chuyển đổi số</w:t>
      </w:r>
    </w:p>
    <w:p>
      <w:r>
        <w:t>- Tuyên truyền, quán triệt sâu sắc Nghị quyết số 57-NQ/TW; Nghị quyết số 03-NQ/CP: đa dạng hóa các hình thức tuyên truyền thông qua báo chí, phát thanh, truyền hình, các nền tảng số, mạng xã hội và các phương tiện điện tử khác phù hợp với từng đối tượng, tầng lớp Nhân dân để nâng cao hơn nữa nhận thức, trách nhiệm của cả hệ thống chính trị từ tỉnh đến cơ sở, cán bộ, đảng viên, doanh nghiệp, cộng đồng dân cư và toàn thể Nhân dân về phát triển khoa học, công nghệ, đổi mới sáng tạo và chuyển đổi số.</w:t>
      </w:r>
    </w:p>
    <w:p>
      <w:r>
        <w:t>- Xây dựng, ban hành quy định trách nhiệm người đứng đầu các cơ quan nhà nước trực tiếp phụ trách, chỉ đạo triển khai nhiệm vụ phát triển khoa học, công nghệ, đổi mới sáng tạo, chuyển đổi số của cơ quan, tổ chức; quy định về trách nhiệm của cán bộ, công chức, viên chức trong việc thực hiện kế hoạch hành động về phát triển khoa học, công nghệ, đổi mới sáng tạo, chuyển đổi số hằng năm.</w:t>
      </w:r>
    </w:p>
    <w:p>
      <w:r>
        <w:t>- Quy định về trách nhiệm xây dựng, ban hành chương trình, kế hoạch, đề án phát triển khoa học, công nghệ, đổi mới sáng tạo, chuyển đổi số trong chương trình, kế hoạch công tác hằng năm của cơ quan, tổ chức.</w:t>
      </w:r>
    </w:p>
    <w:p>
      <w:r>
        <w:t>- Xây dựng nền tảng số, công cụ số để thực hiện đo lường trực tuyến mức độ hoàn thành nhiệm vụ chuyển đổi số.</w:t>
      </w:r>
    </w:p>
    <w:p>
      <w:r>
        <w:t>- Hằng năm đánh giá, công bố mức độ hoàn thành nhiệm vụ chuyển đổi số của cơ quan nhà nước; kết quả thực hiện chuyển đổi số là tiêu chí đánh giá hiệu quả thực hiện nhiệm vụ, đánh giá thi đua, khen thưởng hằng năm.</w:t>
      </w:r>
    </w:p>
    <w:p>
      <w:r>
        <w:t>- Thực hiện tốt các quy định về khuyến khích, bảo vệ cán bộ năng động, sáng tạo, dám nghĩ, dám làm, dám chịu trách nhiệm vì lợi ích chung theo hướng bổ sung, điều chỉnh để phát huy tinh thần sáng tạo, dám nghĩ, dám làm, dám chịu trách nhiệm của đội ngũ cán bộ, công chức, viên chức trong phát triển khoa học, công nghệ, đổi mới sáng tạo và chuyển đổi số.</w:t>
      </w:r>
    </w:p>
    <w:p>
      <w:r>
        <w:t>- Tăng cường khai thác các nền tảng đào tạo trực tuyến mở đại trà do Bộ, ngành Trung ương triển khai về địa phương để cung cấp miễn phí kiến thức về khoa học, công nghệ, đổi mới sáng tạo, kỹ năng số, công nghệ số cơ bản cho người dân, doanh nghiệp.</w:t>
      </w:r>
    </w:p>
    <w:p>
      <w:r>
        <w:t>- Tổ chức các chương trình đào tạo, bồi dưỡng cho cán bộ, công chức, viên chức kiến thức về khoa học, công nghệ, đổi mới sáng tạo, kỹ năng số, công nghệ số cơ bản phục vụ chuyển đổi số.</w:t>
      </w:r>
    </w:p>
    <w:p>
      <w:r>
        <w:t>-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 Phát động phong trào thi đua trong toàn tỉnh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phù hợp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 Phát động phong trào phát minh, sáng chế, phát huy sáng kiến, cải tiến kỹ thuật nâng cao hiệu quả công tác, hiệu suất công việc trong cơ quan, tổ chức, doanh nghiệp.</w:t>
      </w:r>
    </w:p>
    <w:p>
      <w: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 Thường xuyên rà soát để kịp thời phát hiện và tháo gỡ (hoặc đề xuất tháo gỡ theo thẩm quyền) điểm nghẽn, khó khăn, vướng mắc về thể chế trong hoạt động khoa học, công nghệ, đổi mới sáng tạo và chuyển đổi số theo hướng chấp nhận rủi ro, đầu tư mạo hiểm và độ trễ trong nghiên cứu khoa học, phát triển công nghệ, đổi mới sáng tạo; tập trung rà soát các quy định không còn phù hợp, chồng chéo hoặc thiếu đồng bộ để kiến nghị sửa đổi, bổ sung và tham gia góp ý hoàn thiện các hồ sơ sửa đổi, bổ sung các luật có liên quan. Đặc biệt, chú trọng hoàn thiện các quy định về thủ tục hành chính trên môi trường số, bảo đảm tính liên thông và thuận tiện cho người dân, doanh nghiệp.</w:t>
      </w:r>
    </w:p>
    <w:p>
      <w:r>
        <w:t>- Nghiên cứu, xây dựng và trình cấp có thẩm quyền ban hành các chính sách đặc thù của tỉnh để thúc đẩy phát triển khoa học, công nghệ, đổi mới sáng tạo và chuyển đổi số.</w:t>
      </w:r>
    </w:p>
    <w:p>
      <w:r>
        <w:t>- Nghiên cứu triển khai quy định về việc thành lập và sử dụng các quỹ đầu tư mạo hiểm cho khởi nghiệp sáng tạo, ươm tạo công nghệ và chuyển đổi số; vận dụng các cơ chế đặc thù về đầu tư, đầu tư công, mua sắm công đối với các sản phẩm, hàng hoá là kết quả của nghiên cứu khoa học và phát triển công nghệ, sản phẩm, dịch vụ số do doanh nghiệp trong nước tạo ra; đơn giản hoá tối đa các thủ tục hành chính trong quản lý sử dụng và thanh quyết toán đối với hoạt động nghiên cứu khoa học, phát triển công nghệ và chuyển đổi số, giao quyền tự chủ trong sử dụng kinh phí nghiên cứu khoa học, phát triển công nghệ; có chính sách bảo hộ sở hữu trí tuệ gắn với cơ chế chia sẻ lợi ích từ kết quả nghiên cứu, ứng dụng.</w:t>
      </w:r>
    </w:p>
    <w:p>
      <w:r>
        <w:t>- Nghiên cứu, triển khai thực hiện các quy định về cơ chế thí điểm để doanh nghiệp thử nghiệm công nghệ mới, mô hình kinh doanh mới có sự giám sát của nhà nước, chính sách miễn trừ trách nhiệm đối với doanh nghiệp, tổ chức, cá nhân trong trường hợp thử nghiệm công nghệ mới, mô hình kinh doanh mới mà có thiệt hại về kinh tế do nguyên nhân khách quan.</w:t>
      </w:r>
    </w:p>
    <w:p>
      <w:r>
        <w:t>- Nghiên cứu, triển khai các quy định về hoạt động trên môi trường số; các quy định về giao dịch điện tử, chữ ký số, thanh toán điện tử, thương mại điện tử và các hoạt động khác trên môi trường số để sửa đổi, bổ sung kịp thời, thống nhất. Đặc biệt, chú trọng các quy định về bảo vệ dữ liệu cá nhân, bảo mật thông tin kinh doanh, an toàn thông tin và quyền riêng tư của người dân khi tham gia môi trường số. Đối với các dự án đầu tư công nghệ thông tin và chuyển đổi số yêu cầu áp dụng các quy định, chế độ về an toàn, an ninh mạng.</w:t>
      </w:r>
    </w:p>
    <w:p>
      <w:r>
        <w:t>- Triển khai danh mục các lĩnh vực, công nghệ chiến lược, các dự án trọng điểm, các khu vực có tiềm năng để thu hút, sử dụng hiệu quả mọi nguồn lực đầu tư ứng dụng khoa học, công nghệ, đổi mới sáng tạo và chuyển đổi số.</w:t>
      </w:r>
    </w:p>
    <w:p>
      <w:r>
        <w:t>- Rà soát, sắp xếp tổ chức bộ máy, chức năng, nhiệm vụ, quyền hạn của các cơ quan nhà nước ở địa phương để đảm bảo thống nhất, nâng cao hiệu quả quản lý nhà nước về khoa học, công nghệ, đổi mới sáng tạo và chuyển đổi số.</w:t>
      </w:r>
    </w:p>
    <w:p>
      <w:r>
        <w:t>3. Tăng cường đầu tư, hoàn thiện hạ tầng cho khoa học, công nghệ, đổi mới sáng tạo và chuyển đổi số</w:t>
      </w:r>
    </w:p>
    <w:p>
      <w:r>
        <w:t>- Quan tâm đầu tư, thu hút đầu tư hạ tầng năng lượng, nhất là năng lượng mới, năng lượng sạch nhằm bảo đảm an ninh năng lượng cho phát triển khoa học, công nghệ; rà soát, tổ chức quản lý chặt chẽ, khai thác, sử dụng có hiệu quả các nguồn tài nguyên khoáng sản của của tỉnh để phát triển khoa học, công nghệ, đổi mới sáng tạo, chuyển đổi số.</w:t>
      </w:r>
    </w:p>
    <w:p>
      <w:r>
        <w:t>- 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phủ sóng toàn tỉnh.</w:t>
      </w:r>
    </w:p>
    <w:p>
      <w:r>
        <w:t>-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w:t>
      </w:r>
    </w:p>
    <w:p>
      <w:r>
        <w:t>- Xây dựng, ban hành danh mục và triển khai các nền tảng số dùng chung của tỉnh, của ngành, lĩnh vực bảo đảm hoạt động thống nhất, liên thông của các ngành, lĩnh vực trên môi trường số.</w:t>
      </w:r>
    </w:p>
    <w:p>
      <w:r>
        <w:t>- Xây dựng, triển khai Chương trình, kế hoạch phát triển kinh tế số, xã hội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kinh tế số, xã hội số.</w:t>
      </w:r>
    </w:p>
    <w:p>
      <w:r>
        <w:t>- Công bố danh mục các chương trình, nhiệm vụ, dự án về hợp tác công tư, thu hút đầu tư trong phát triển hạ tầng cho khoa học công nghệ, đổi mới sáng tạo và chuyển đổi số.</w:t>
      </w:r>
    </w:p>
    <w:p>
      <w:r>
        <w:t>- Chuyển đổi số các khu công nghiệp, cụm công nghiệp, theo hướng tăng cường ứng dụng Internet vạn vật (IoT) để trở thành khu công nghiệp, cụm công nghiệp thông minh; thúc đẩy, phát triển một số ngành, lĩnh vực ứng dụng công nghiệp Internet vạn vật (IoT) như sản xuất, thương mại, năng lượng, nông nghiệp, giao thông, y tế,...</w:t>
      </w:r>
    </w:p>
    <w:p>
      <w:r>
        <w:t>- Tập trung nguồn lực đầu tư xây dựng, hoàn thành và đưa vào khai thác hiệu quả các cơ sở dữ liệu phục vụ phát triển kinh tế - xã hội của tỉnh; kết nối, khai thác, chia sẻ hiệu quả dữ liệu giữa các cơ quan trong hệ thống chính trị; triển khai các sáng kiến mở dữ liệu để người dân, doanh nghiệp khai thác, tạo giá trị mới, đổi mới sáng tạo.</w:t>
      </w:r>
    </w:p>
    <w:p>
      <w:r>
        <w:t>- Thực thi đầy đủ các chiến lược, tiêu chuẩn, quy chuẩn kỹ thuật về dữ liệu trong các ngành, lĩnh vực.</w:t>
      </w:r>
    </w:p>
    <w:p>
      <w:r>
        <w:t>- Triển khai ứng dụng trí tuệ nhân tạo dựa trên dữ liệu lớn đối với một số ngành, lĩnh vực quan trọng.</w:t>
      </w:r>
    </w:p>
    <w:p>
      <w:r>
        <w:t>4. Phát triển, trọng dụng nhân lực chất lượng cao, nhân tài đáp ứng yêu cầu phát triển khoa học, công nghệ, đổi mới sáng tạo và chuyển đổi số</w:t>
      </w:r>
    </w:p>
    <w:p>
      <w:r>
        <w:t>-  Tập trung nguồn lực thực hiện các nhiệm vụ được giao theo Chương trình hành động số 25-CTr/TU ngày 25/3/2024 của Ban Chấp hành Đảng bộ tỉnh và Kế hoạch số 176/KH-UBND ngày 26/9/2024 của UBND tỉnh thực hiện Chương trình hành động số 25-CTr/TU ngày 25/3/2024 của Ban Chấp hành Đảng bộ tỉnh thực hiện Nghị quyết số 45- NQ/TW ngày 24/11/2023 của Ban Chấp hành Trung ương về tiếp tục xây dựng và phát huy vai trò của đội ngũ trí thức đáp ứng yêu cầu phát triển đất nước nhanh và bền vững trong giai đoạn mới.</w:t>
      </w:r>
    </w:p>
    <w:p>
      <w:r>
        <w:t>- 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 Đổi mới chương trình đào tạo, đa dạng hóa phương thức tổ chức đào tạo các ngành STEM; xây dựng nền tảng giáo dục, đào tạo trực tuyến theo tiêu chuẩn quốc tế, phát triển mô hình giáo dục số kết hợp ứng dụng các công nghệ tiên tiến như trí tuệ nhân tạo, không gian ảo.</w:t>
      </w:r>
    </w:p>
    <w:p>
      <w:r>
        <w:t>- Rà soát, sửa đổi, bổ sung nâng cao năng lực đội ngũ giảng viên, giáo viên, cán bộ quản lý giáo dục đáp ứng yêu cầu đổi mới căn bản, toàn diện giáo dục, đáp ứng yêu cầu trong bối cảnh mới.</w:t>
      </w:r>
    </w:p>
    <w:p>
      <w:r>
        <w:t>- Triển khai các chương trình đào tạo đại học và sau đại học trong các ngành khoa học cơ bản, các ngành kỹ thuật và công nghệ then chốt phục vụ phát triển công nghệ chiến lược, công nghệ có lợi thế của tỉnh, các chương trình đào tạo, đào tạo lại đội ngũ kỹ thuật viên, đào tạo nghề chất lượng cao, đáp ứng yêu cầu ứng dụng công nghệ mới, công nghệ cao.</w:t>
      </w:r>
    </w:p>
    <w:p>
      <w:r>
        <w:t>- Khuyến khích các doanh nghiệp tham gia đào tạo nguồn nhân lực công nghệ số, tạo hành lang pháp lý rõ ràng cho các mô hình hợp tác công tư (PPP) trong đào tạo nhân lực công nghệ số, xây dựng quy chế phối hợp giữa các bên (Nhà nước, doanh nghiệp, cơ sở đào tạo, viện nghiên cứu).</w:t>
      </w:r>
    </w:p>
    <w:p>
      <w:r>
        <w:t>- Nghiên cứu, đề xuất nhu cầu, đặt hàng, giao nhiệm vụ đào tạo nhân lực chất lượng cao trong các lĩnh vực khoa học cơ bản, kỹ thuật then chốt và công nghệ chiến lược đáp ứng nhu cầu nhân lực thuộc phạm vi quản lý theo ngành, lĩnh vực, địa phương.</w:t>
      </w:r>
    </w:p>
    <w:p>
      <w:r>
        <w:t>- Thực hiện chính sách thu hút, tuyển dụng và đãi ngộ nhân lực chuyển đổi số, lực lượng chuyên trách bảo đảm an toàn, an ninh mạng làm việc tại các cơ quan Nhà nước trên địa bàn tỉnh theo quy định của Trung ương.</w:t>
      </w:r>
    </w:p>
    <w:p>
      <w:r>
        <w:t>5. 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w:t>
      </w:r>
    </w:p>
    <w:p>
      <w:r>
        <w:t>- Triển khai, xây dựng, phát triển Chính quyền số theo nội dung chỉ đạo, hướng dẫn tại Chương trình phát triển Chính phủ số ( sau khi được ban hành )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Chính quyền số.</w:t>
      </w:r>
    </w:p>
    <w:p>
      <w:r>
        <w:t>- Đẩy mạnh ứng dụng khoa học và công nghệ để xây dựng các cơ sở khoa học nhằm trợ giúp việc ra quyết định trong hoạt động của các cơ quan quản lý nhà nước.</w:t>
      </w:r>
    </w:p>
    <w:p>
      <w:r>
        <w:t>- Phối hợp với các cơ quan Đảng, Mặt trận Tổ quốc, Tòa án nhân dân, Viện Kiểm sát nhân dân cùng cấp để đảm bảo liên thông, đồng bộ, bí mật nhà nước trong hoạt động chuyển đổi số của hệ thống chính trị.</w:t>
      </w:r>
    </w:p>
    <w:p>
      <w:r>
        <w:t>- Xây dựng Trung tâm giám sát điều hành thông minh và đầu tư, nâng cấp Trung tâm Dữ liệu của tỉnh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 Xây dựng kế hoạch để mỗi người dân có danh tính số, phương tiện số, kỹ năng số và tài khoản số, hình thành công dân số.</w:t>
      </w:r>
    </w:p>
    <w:p>
      <w:r>
        <w:t>- Triển khai giải pháp hỗ trợ, bảo vệ người dân trên không gian mạng ở mức cơ bản, tạo lập niềm tin số.</w:t>
      </w:r>
    </w:p>
    <w:p>
      <w:r>
        <w:t>- Xây dựng văn hóa số cộng đồng, đồng thời giữ gìn bản sắc dân tộc, thuần phong mỹ tục của người Việt Nam trên môi trường số; xây dựng/triển khai bộ quy tắc ứng xử trên không gian mạng theo hướng dẫn của các cơ quan trung ương.</w:t>
      </w:r>
    </w:p>
    <w:p>
      <w:r>
        <w:t>- Đẩy mạnh chuyển đổi số trong lĩnh vực văn hóa để phát triển công nghiệp văn hoá.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hoá, các di sản văn hóa số.</w:t>
      </w:r>
    </w:p>
    <w:p>
      <w:r>
        <w:t>- Triển khai các biện pháp quyết liệt,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 Xây dựng/triển khai nền tảng số nhằm giám sát và thu thập dữ liệu lĩnh vực tài nguyên, môi trường; hệ thống thông tin địa lý; hệ thống giao thông thông minh.</w:t>
      </w:r>
    </w:p>
    <w:p>
      <w:r>
        <w:t>-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 Tăng cường giám sát trên không gian mạng để kịp thời phát hiện, cảnh báo sớm các nguy cơ mất an toàn, an ninh mạng cho các cơ quan, tổ chức, doanh nghiệp và người dân.</w:t>
      </w:r>
    </w:p>
    <w:p>
      <w:r>
        <w:t>- Phát triển các hệ thống kỹ thuật có năng lực giám sát các nội dung vi phạm pháp luật trên không gian mạng để chủ động phát hiện, ngăn chặn một cách kịp thời, hiệu quả.</w:t>
      </w:r>
    </w:p>
    <w:p>
      <w:r>
        <w:t>- Phát hiện, đấu tranh ngăn chặn sớm hoạt động tấn công mạng, gián điệp mạng, âm mưu, hoạt động chống phá của các thế lực thù địch, phản động trên mạng và tội phạm mạng.</w:t>
      </w:r>
    </w:p>
    <w:p>
      <w:r>
        <w:t>- 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xây dựng, phát huy sức mạnh thế trận chiến tranh nhân dân, thế trận lòng dân trên không gian mạng để bảo vệ Tổ quốc.</w:t>
      </w:r>
    </w:p>
    <w:p>
      <w:r>
        <w:t>- Xây dựng,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6. Thúc đẩy mạnh mẽ hoạt động khoa học, công nghệ, đổi mới sáng tạo và chuyển đổi số trong doanh nghiệp</w:t>
      </w:r>
    </w:p>
    <w:p>
      <w:r>
        <w:t>- Rà soát, xây dựng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 Tổ chức thực hiện các giải pháp để thúc đẩy việc chuyển giao tri thức, đào tạo nhân lực khoa học, công nghệ, đổi mới sáng tạo thông qua doanh nghiệp có vốn đầu tư trực tiếp nước ngoài (FDI).</w:t>
      </w:r>
    </w:p>
    <w:p>
      <w:r>
        <w:t>- Triển khai đánh giá mức độ chuyển đổi số doanh nghiệp dựa trên bộ tiêu chí đánh giá mức độ chuyển đổi số doanh nghiệp do cơ quan trung ương ban hành; triển khai các chương trình hỗ trợ, thúc đẩy doanh nghiệp, nhất là doanh nghiệp nhỏ và vừa, hợp tác xã, hộ kinh doanh chuyển đổi số.</w:t>
      </w:r>
    </w:p>
    <w:p>
      <w:r>
        <w:t>- Công bố danh mục các bài toán lớn về khoa học, công nghệ, đổi mới sáng tạo và chuyển đổi số của tỉnh để các doanh nghiệp công nghệ số tham gia giải quyết.</w:t>
      </w:r>
    </w:p>
    <w:p>
      <w:r>
        <w:t>- Thực hiện cơ chế, chính sách hỗ trợ các doanh nghiệp công nghệ số, tổ chức, cá nhân có năng lực, các nhiệm vụ trọng điểm về chuyển đổi số; hỗ trợ, phát triển các doanh nghiệp công nghệ số khai thác tốt thị trường chuyển đổi số trên địa bàn tỉnh, trong nước vươn ra toàn cầu; thúc đẩy sự phát triển của doanh nghiệp nhỏ và vừa.</w:t>
      </w:r>
    </w:p>
    <w:p>
      <w:r>
        <w:t>- Khuyến khích, phát huy tinh thần khởi nghiệp về khoa học, công nghệ, đổi mới sáng tạo và chuyển đổi số, hỗ trợ khởi nghiệp và thu hút các doanh nghiệp trong và ngoài nước khởi nghiệp trên địa bàn tỉnh.</w:t>
      </w:r>
    </w:p>
    <w:p>
      <w:r>
        <w:t>- Thực hiện đánh giá hiệu quả đầu tư chuyển đổi số theo quy định.</w:t>
      </w:r>
    </w:p>
    <w:p>
      <w:r>
        <w:t>- Thúc đẩy tiêu dùng sản phẩm, dịch vụ trên môi trường số, trong đó có việc đưa sản phẩm lên môi trường.</w:t>
      </w:r>
    </w:p>
    <w:p>
      <w:r>
        <w:t>- Khẩn trương nghiên cứu, xây dựng, ban hành chương trình đẩy mạnh sản xuất thông minh, chuyển đổi số trong các lĩnh vực trọng điểm như nông nghiệp, công nghiệp, thương mại, tài chính, giáo dục, y tế, logistics, du lịch,...</w:t>
      </w:r>
    </w:p>
    <w:p>
      <w:r>
        <w:t>- Trang bị kỹ năng số cho người dân, cung cấp các tiện ích để người dân giao dịch trên môi trường số, tạo lập niềm tin số.</w:t>
      </w:r>
    </w:p>
    <w:p>
      <w:r>
        <w:t>7. Tăng cường hợp tác quốc tế trong phát triển khoa học, công nghệ, đổi mới sáng tạo và chuyển đổi số</w:t>
      </w:r>
    </w:p>
    <w:p>
      <w:r>
        <w:t>- Tăng cường phối hợp, hợp tác về khoa học, công nghệ, đổi mới sáng tạo và chuyển đổi số. Tổ chức xúc tiến đầu tư, kêu gọi các nhà đầu tư, doanh nghiệp công nghệ hàng đầu thế giới đầu tư vào tỉnh. Tăng cường hợp tác để tiếp nhận chuyển giao công nghệ tiên tiến. Tranh thủ các nguồn vốn ODA và hỗ trợ của các tổ chức quốc tế cho nghiên cứu khoa học và chuyển đổi số.</w:t>
      </w:r>
    </w:p>
    <w:p>
      <w:r>
        <w:t>- Thiết lập mạng lưới liên kết giữa các sở, ngành, đoàn thể, hội, hiệp hội doanh nghiệp, các trường đại học, viện nghiên cứu, các tổ chức cung cấp dịch vụ, cơ sở vật chất kỹ thuật khởi nghiệp; các nhà đầu tư, quỹ đầu tư mạo hiểm để triển khai và hỗ trợ phát triển khoa học, công nghệ, đổi mới sáng tạo trên địa bàn tỉnh.</w:t>
      </w:r>
    </w:p>
    <w:p>
      <w:r>
        <w:t>- Tổ chức các đoàn công tác, khảo sát, học tập kinh nghiệm trong và ngoài nước đi đầu về khoa học, công nghệ, khởi nghiệp đổi mới sáng tạo và chuyển đổi số để nghiên cứu, tiếp thu có chọn lọc các thành tựu, các mô hình thành công, giải pháp phát triển khoa học, công nghệ, đổi mới sáng tạo và chuyển đổi số phù hợp với thực tiễn và điều kiện chính trị, kinh tế, văn hóa, xã hội của tỉnh.</w:t>
      </w:r>
    </w:p>
    <w:p>
      <w:r>
        <w:t>- Tích cực tham gia các chương trình hợp tác nghiên cứu quốc tế. Ưu tiên tham gia các dự án nghiên cứu về công nghệ số tiên tiến, các giải pháp chuyển đổi số trong các lĩnh vực trọng điểm. Tạo cơ hội cho các nhà khoa học của tỉnh tiếp cận với tri thức và công nghệ mới.</w:t>
      </w:r>
    </w:p>
    <w:p>
      <w:r>
        <w:t>- Cử cán bộ tham gia các diễn đàn, hội nghị về khoa học, công nghệ, đổi mới sáng tạo và chuyển đổi số. Tăng cường hợp tác đào tạo nguồn nhân lực chất lượng cao. Phối hợp với các cơ sở đào tạo uy tín để đào tạo nhân lực nghiên cứu khoa học, công nghệ, công nghệ thông tin. Tổ chức các khóa đào tạo, tập huấn với sự tham gia của các chuyên gia quốc tế uy tín. Tạo điều kiện cho cán bộ được đào tạo, bồi dưỡng ở nước ngoài.</w:t>
      </w:r>
    </w:p>
    <w:p>
      <w:r>
        <w:t>(Kèm theo Phụ lục I: Danh mục các chỉ tiêu cụ thể và Phụ lục II: Danh mục các nhiệm vụ triển khai).</w:t>
      </w:r>
    </w:p>
    <w:p>
      <w:r>
        <w:t>III. KINH PHÍ THỰC HIỆN</w:t>
      </w:r>
    </w:p>
    <w:p>
      <w:r>
        <w:t>Kinh phí thực hiện Kế hoạch bao gồm: Ngân sách nhà nước theo phân cấp ngân sách nhà nước hiện hành; lồng ghép với các dự án, chương trình, kế hoạch khác có liên quan; các nguồn kinh phí hợp pháp khác theo quy định của pháp luật.</w:t>
      </w:r>
    </w:p>
    <w:p>
      <w:r>
        <w:t>IV. TỔ CHỨC THỰC HIỆN</w:t>
      </w:r>
    </w:p>
    <w:p>
      <w:r>
        <w:t>1. Trên cơ sở nội dung Kế hoạch này các sở, ban, ngành, Ủy ban nhân dân cấp huyện theo chức năng, nhiệm vụ xây dựng kế hoạch thực hiện theo phụ lục đính kèm.</w:t>
      </w:r>
    </w:p>
    <w:p>
      <w:r>
        <w:t>2. Các sở, ban, ngành, Ủy ban nhân dân cấp huyện có trách nhiệm rà soát các chương trình, kế hoạch hành động thực hiện các Nghị quyết của Đảng, Chương trình hành động của Chính phủ, của tỉnh đã ban hành, còn hiệu lực thực hiện có liên quan đến phát triển khoa học, công nghệ, đổi mới sáng tạo và chuyển đổi số để điều chỉnh, đồng bộ thống nhất với chương trình, kế hoạch thực hiện Kế hoạch này, hoàn thành trong năm 2025.</w:t>
      </w:r>
    </w:p>
    <w:p>
      <w:r>
        <w:t>3. Thủ trưởng các sở, ban, ngành, Ủy ban nhân dân cấp huyện tập trung chỉ đạo thực hiện nội dung nhiệm vụ, giải pháp cụ thể; tăng cường kiểm tra, đôn đốc việc triển khai thực hiện Kế hoạch này, định kỳ 6 tháng báo cáo kết quả thực hiện về Sở Khoa học và Công nghệ trước ngày 15 tháng 6 và trước ngày 01 tháng 12 để tổng hợp, báo cáo Ủy ban nhân dân tỉnh.</w:t>
      </w:r>
    </w:p>
    <w:p>
      <w:r>
        <w:t>4. Sở Khoa học và Công nghệ chủ trì, phối hợp với các sở, ban, ngành, địa phương theo dõi, đôn đốc việc triển khai thực hiện, kịp thời báo cáo và kiến nghị Ủy ban nhân dân tỉnh các biện pháp cần thiết để bảo đảm thực hiện đồng bộ và có hiệu quả Kế hoạch.</w:t>
      </w:r>
    </w:p>
    <w:p>
      <w:r>
        <w:t>5. Sở Tài chính trên cơ sở tổng hợp, đề xuất của Sở Khoa học và Công nghệ theo kế hoạch được duyệt, phối hợp, tham mưu Ủy ban nhân dân tỉnh bố trí kinh phí thực hiện theo quy định của Luật Ngân sách nhà nước và các quy định có liên quan trong khả năng cân đối nguồn ngân sách hằng năm.</w:t>
      </w:r>
    </w:p>
    <w:p>
      <w:r>
        <w:t>Trên đây là Kế hoạch thực hiện Nghị quyết số 03/NQ-CP ngày 09/01/2025 của Chính phủ ban hành Chương trình hành động thực hiện Nghị quyết số 57- NQ/TW ngày 22/12/2024 của Bộ Chính trị về đột phá phát triển khoa học, công nghệ, đổi mới sáng tạo và chuyển đổi số quốc gia. Yêu cầu thủ trưởng các cơ quan, đơn vị, địa phương căn cứ chức năng, nhiệm vụ triển khai thực hiện nghiêm túc, hiệu quả. Trong quá trình thực hiện nếu có vướng mắc hoặc vấn đề phát sinh, kịp thời báo cáo Ủy ban nhân dân tỉnh  (qua Sở Khoa học và Công nghệ)  để xem xét, chỉ đạo giải quyết theo quy định./.</w:t>
      </w:r>
    </w:p>
    <w:p>
      <w:r>
        <w:t>Nơi nhận:</w:t>
      </w:r>
    </w:p>
    <w:p>
      <w:r>
        <w:t>- Bộ Khoa học và Công nghệ;</w:t>
      </w:r>
    </w:p>
    <w:p>
      <w:r>
        <w:t>- TT Tỉnh ủy, TT HĐND tỉnh;</w:t>
      </w:r>
    </w:p>
    <w:p>
      <w:r>
        <w:t>- Chủ tịch, các PCT UBND tỉnh;</w:t>
      </w:r>
    </w:p>
    <w:p>
      <w:r>
        <w:t>- Lãnh đạo UBND tỉnh;</w:t>
      </w:r>
    </w:p>
    <w:p>
      <w:r>
        <w:t>- UB MTTQ và các tổ chức CT-XH tỉnh;</w:t>
      </w:r>
    </w:p>
    <w:p>
      <w:r>
        <w:t>- Các sở, ban, ngành, đoàn thể tỉnh;</w:t>
      </w:r>
    </w:p>
    <w:p>
      <w:r>
        <w:t>- UBND các huyện, thành phố;</w:t>
      </w:r>
    </w:p>
    <w:p>
      <w:r>
        <w:t>- Lưu: VT, VP6.</w:t>
      </w:r>
    </w:p>
    <w:p>
      <w:r>
        <w:t>HP_VP6_KH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