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477/KH-UBND năm 2024 về chuyển giao công trình điện là tài sản công sang Tập đoàn Điện lực Việt Nam theo Nghị định 02/2024/NĐ-CP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477/KH-UBND</w:t>
      </w:r>
    </w:p>
    <w:p>
      <w:r>
        <w:t>Nghệ An, ngày 21 tháng 6 năm 2024</w:t>
      </w:r>
    </w:p>
    <w:p>
      <w:r>
        <w:t>KẾ HOẠCH</w:t>
      </w:r>
    </w:p>
    <w:p>
      <w:r>
        <w:t>CHUYỂN GIAO CÔNG TRÌNH ĐIỆN LÀ TÀI SẢN CÔNG SANG TẬP ĐOÀN ĐIỆN LỰC VIỆT NAM THEO NGHỊ ĐỊNH SỐ 02/2024/NĐ-CP NGÀY 10/01/2024 CỦA CHÍNH PHỦ</w:t>
      </w:r>
    </w:p>
    <w:p>
      <w:r>
        <w:t>Thực hiện Nghị định số 02/2024/NĐ-CP ngày 10/01/2024 của Chính phủ về việc chuyển giao công trình điện là tài sản công sang Tập đoàn Điện lực Việt Nam (sau đây gọi tắt là Nghị định số 02/2024/NĐ-CP); UBND tỉnh ban hành Kế hoạch triển khai thực hiện trên địa bàn tỉnh Nghệ An như sau:</w:t>
      </w:r>
    </w:p>
    <w:p>
      <w:r>
        <w:t>I. MỤC ĐÍCH, YÊU CẦU</w:t>
      </w:r>
    </w:p>
    <w:p>
      <w:r>
        <w:t>1. Mục đích:</w:t>
      </w:r>
    </w:p>
    <w:p>
      <w:r>
        <w:t>- Tháo gỡ những khó khăn, vướng mắc trong công tác chuyển giao công trình điện là tài sản công sang Tập đoàn Điện lực Việt Nam.</w:t>
      </w:r>
    </w:p>
    <w:p>
      <w:r>
        <w:t>- Nâng cao hiệu quả quản lý và vận hành hệ thống điện quốc gia; tập trung nguồn lực quản lý, vận hành hệ thống điện một cách thống nhất, hiệu quả, giảm thiểu chi phí vận hành, nâng cao chất lượng dịch vụ cung cấp điện; góp phần thực hiện mục tiêu tái cấu trúc ngành điện theo hướng tập trung, hiệu quả.</w:t>
      </w:r>
    </w:p>
    <w:p>
      <w:r>
        <w:t>- Tăng cường khả năng quản lý rủi ro, bảo đảm an toàn hệ thống điện.</w:t>
      </w:r>
    </w:p>
    <w:p>
      <w:r>
        <w:t>2. Yêu cầu:</w:t>
      </w:r>
    </w:p>
    <w:p>
      <w:r>
        <w:t>- Quá trình chuyển giao phải thực hiện theo đúng quy trình quy định tại Nghị định số 02/2024/NĐ-CP và các văn bản hướng dẫn thi hành.</w:t>
      </w:r>
    </w:p>
    <w:p>
      <w:r>
        <w:t>- Bảo đảm tính hiệu quả trong quản lý, vận hành và phát triển các công trình điện đã được chuyển giao.</w:t>
      </w:r>
    </w:p>
    <w:p>
      <w:r>
        <w:t>II. NỘI DUNG THỰC HIỆN</w:t>
      </w:r>
    </w:p>
    <w:p>
      <w:r>
        <w:t>1. Về đối tượng và điều kiện bàn giao:</w:t>
      </w:r>
    </w:p>
    <w:p>
      <w:r>
        <w:t>1.1. Tài sản điện có nguồn gốc từ ngân sách nhà nước:</w:t>
      </w:r>
    </w:p>
    <w:p>
      <w:r>
        <w:t>a) Công trình điện là tài sản công tại cơ quan, tổ chức, đơn vị.</w:t>
      </w:r>
    </w:p>
    <w:p>
      <w:r>
        <w:t>b) Công trình điện là tài sản công giao cho doanh nghiệp quản lý không tính thành phần vốn nhà nước tại doanh nghiệp.</w:t>
      </w:r>
    </w:p>
    <w:p>
      <w:r>
        <w:t>c) Công trình điện thuộc dự án hạ tầng kỹ thuật được đầu tư bằng vốn nhà nước.</w:t>
      </w:r>
    </w:p>
    <w:p>
      <w:r>
        <w:t>d) Công trình điện thuộc hạ tầng kỹ thuật sử dụng chung trong các dự án khu đô thị, khu dân cư và dự án khác do chủ đầu tư phải bàn giao lại cho nhà nước theo quy định của pháp luật.</w:t>
      </w:r>
    </w:p>
    <w:p>
      <w:r>
        <w:t>Công trình điện tại các mục a, b, c, d nêu trên phải đáp ứng đầy đủ các điều kiện quy định tại Mục 1 Điều 4 Nghị định số 02/2024/NĐ-CP.</w:t>
      </w:r>
    </w:p>
    <w:p>
      <w:r>
        <w:t>1.2. Các tài sản điện được xác lập quyền sở hữu toàn dân có nguồn gốc ngoài ngân sách nhà nước:</w:t>
      </w:r>
    </w:p>
    <w:p>
      <w:r>
        <w:t>Các công trình chuyển giao phải đáp ứng các điều kiện quy định tại Mục 2 Điều 4 Nghị định số 02/2024/NĐ-CP như sau:</w:t>
      </w:r>
    </w:p>
    <w:p>
      <w:r>
        <w:t>- Phải có khả năng cấp điện hoặc phát triển cấp điện cho các tổ chức, hộ dân tại địa phương.</w:t>
      </w:r>
    </w:p>
    <w:p>
      <w:r>
        <w:t>- Đáp ứng quy chuẩn, tiêu chuẩn có liên quan tại thời điểm kiểm tra thực trạng công trình điện.</w:t>
      </w:r>
    </w:p>
    <w:p>
      <w:r>
        <w:t>- Công trình điện đang vận hành (đang được sử dụng để phát điện, truyền tải điện, phân phối điện) bình thường tại thời điểm kiểm tra thực trạng công trình điện để chuyển giao.</w:t>
      </w:r>
    </w:p>
    <w:p>
      <w:r>
        <w:t>- Công trình điện không trong tình trạng cầm cố, thế chấp, bảo lãnh hoặc bảo đảm bất kỳ nghĩa vụ nợ nào khác.</w:t>
      </w:r>
    </w:p>
    <w:p>
      <w:r>
        <w:t>1.3. Công trình điện có nguồn gốc hình thành từ dự án đầu tư theo phương thức đối tác công tư được xác lập quyền sở hữu toàn dân:</w:t>
      </w:r>
    </w:p>
    <w:p>
      <w:r>
        <w:t>Phải đáp ứng các điều kiện chuyển giao theo quy định tại Nghị định số 35/2021/NĐ-CP ngày 29/3/2021 của Chính phủ hướng dẫn Luật Đầu tư theo phương thức đối tác công tư.</w:t>
      </w:r>
    </w:p>
    <w:p>
      <w:r>
        <w:t>2. Khối lượng, kế hoạch và lộ trình bàn giao:</w:t>
      </w:r>
    </w:p>
    <w:p>
      <w:r>
        <w:t>2.1. Công trình thuộc diện tiếp nhận:</w:t>
      </w:r>
    </w:p>
    <w:p>
      <w:r>
        <w:t>2.1.1. Khối lượng bàn giao:</w:t>
      </w:r>
    </w:p>
    <w:p>
      <w:r>
        <w:t>Hiện nay, trên địa bàn tỉnh hiện có 733 danh mục thuộc đối tượng tiếp nhận với 449,59 km ĐZ trung thế, 637,08 km ĐZ hạ thế, 732 TBA có tổng công suất là 225.480 kWh (chi tiết tại Phụ lục kèm theo), trong đó:</w:t>
      </w:r>
    </w:p>
    <w:p>
      <w:r>
        <w:t>(1) Tài sản điện thuộc lực lượng vũ trang đang quản lý: 80 công trình.</w:t>
      </w:r>
    </w:p>
    <w:p>
      <w:r>
        <w:t>(2) Tài sản điện thuộc các đơn vị hành chính sự nghiệp, tổ chức chính trị - xã hội, chính quyền địa phương quản lý: 299 công trình.</w:t>
      </w:r>
    </w:p>
    <w:p>
      <w:r>
        <w:t>(3) Các khu đô thị, khu tái định cư, khu phân lô bán nền nguồn ngân sách nhà nước: 144 công trình.</w:t>
      </w:r>
    </w:p>
    <w:p>
      <w:r>
        <w:t>(4) Các tài sản điện khác được đầu tư bằng nguồn ngân sách nhà nước (bơm thủy lợi, nông lâm trường,...): 92 công trình.</w:t>
      </w:r>
    </w:p>
    <w:p>
      <w:r>
        <w:t>(5) Tài sản ngoài ngân sách nhà nước liên quan đến bán điện cho dân (cần xác lập sở hữu toàn dân trước khi bàn giao): 118 công trình.</w:t>
      </w:r>
    </w:p>
    <w:p>
      <w:r>
        <w:t>2.1.2. Nguyên tắc, kế hoạch và lộ trình tiếp nhận:</w:t>
      </w:r>
    </w:p>
    <w:p>
      <w:r>
        <w:t>a) Nguyên tắc tiếp nhận:</w:t>
      </w:r>
    </w:p>
    <w:p>
      <w:r>
        <w:t>- Việc triển khai phải đảm bảo thực hiện công tác giao nhận và củng cố vận hành, vừa đảm bảo hoạt động sản xuất kinh doanh.</w:t>
      </w:r>
    </w:p>
    <w:p>
      <w:r>
        <w:t>- Kế hoạch và lộ trình giao nhận thứ tự sắp xếp ưu tiên theo 05 thành phần nêu tại mục 2.1.1 nêu trên.</w:t>
      </w:r>
    </w:p>
    <w:p>
      <w:r>
        <w:t>b) Dự kiến lộ trình tiếp nhận:</w:t>
      </w:r>
    </w:p>
    <w:p>
      <w:r>
        <w:t>Dự kiến, lộ trình chuyển giao công trình điện là tài sản công sang Tập đoàn Điện lực Việt Nam trên địa bàn tỉnh sẽ thực hiện từ năm 2024 đến năm 2029, cụ thể như sau:</w:t>
      </w:r>
    </w:p>
    <w:p>
      <w:r>
        <w:t>- Năm 2024: 60 công trình.</w:t>
      </w:r>
    </w:p>
    <w:p>
      <w:r>
        <w:t>- Năm 2025: 130 công trình.</w:t>
      </w:r>
    </w:p>
    <w:p>
      <w:r>
        <w:t>- Năm 2026: 130 công trình.</w:t>
      </w:r>
    </w:p>
    <w:p>
      <w:r>
        <w:t>- Năm 2027: 140 công trình.</w:t>
      </w:r>
    </w:p>
    <w:p>
      <w:r>
        <w:t>- Năm 2028: 140 công trình.</w:t>
      </w:r>
    </w:p>
    <w:p>
      <w:r>
        <w:t>- Năm 2029: 140 công trình và các công trình phát sinh (nếu có).</w:t>
      </w:r>
    </w:p>
    <w:p>
      <w:r>
        <w:t>Trước ngày 15/12 hàng năm, căn cứ tình hình thực hiện, Công ty Điện lực Nghệ An đề xuất kế hoạch tiếp nhận năm sau, gửi Sở Công Thương xem xét, trình UBND tỉnh phê duyệt theo quy định.</w:t>
      </w:r>
    </w:p>
    <w:p>
      <w:r>
        <w:t>2.2. Công trình được đầu tư từ nguồn ngoài ngân sách xem xét có khả năng mở rộng để cấp điện:</w:t>
      </w:r>
    </w:p>
    <w:p>
      <w:r>
        <w:t>Hiện nay, trên địa bàn tỉnh có nhiều trạm biến áp chuyên dùng phục vụ sản xuất, kinh doanh của các doanh nghiệp. Khi các doanh nghiệp có nhu cầu bàn giao, Công ty Điện lực Nghệ An sẽ rà soát và chỉ thực hiện tiếp nhận những trạm có thể mở rộng để cấp điện phục vụ Nhân dân theo đúng quy định của Nghị định số 02/2024/NĐ-CP.</w:t>
      </w:r>
    </w:p>
    <w:p>
      <w:r>
        <w:t>3. Công tác củng cố, sửa chữa tài sản điện trước khi bàn giao:</w:t>
      </w:r>
    </w:p>
    <w:p>
      <w:r>
        <w:t>Bên giao công trình điện có trách nhiệm tổ chức quản lý, vận hành, bảo dưỡng, sửa chữa tài sản theo quy định tại Điều 8, Điều 13 và Điều 15 Nghị định số 02/2024/NĐ-CP.</w:t>
      </w:r>
    </w:p>
    <w:p>
      <w:r>
        <w:t>4. Vấn đề xử lý đất gắn liền công trình điện:</w:t>
      </w:r>
    </w:p>
    <w:p>
      <w:r>
        <w:t>4.1. Trường hợp công trình điện nằm trong khuôn viên trụ sở:</w:t>
      </w:r>
    </w:p>
    <w:p>
      <w:r>
        <w:t>- Trường hợp có hồ sơ đất: Hai bên giao, nhận công trình điện phối hợp lập bản vẽ mặt bằng công trình điện (cả hành lang an toàn theo quy định) cùng thống nhất, đồng thời có xác nhận của chính quyền địa phương (cấp huyện, thành phố, thị xã).</w:t>
      </w:r>
    </w:p>
    <w:p>
      <w:r>
        <w:t>- Trường hợp không có hồ sơ đất: Bên giao công trình điện làm thủ tục cấp đất, cho thuê đất và hai bên phối hợp lập bản vẽ mặt bằng công trình điện (cả hành lang an toàn theo quy định) cùng thống nhất, đồng thời có xác nhận của chính quyền địa phương (cấp huyện, thành phố, thị xã).</w:t>
      </w:r>
    </w:p>
    <w:p>
      <w:r>
        <w:t>4.2. Trường hợp công trình điện nằm ngoài khuôn viên trụ sở:</w:t>
      </w:r>
    </w:p>
    <w:p>
      <w:r>
        <w:t>- Công trình điện có thủ tục giao đất, thuê đất: Bên giao công trình điện có trách nhiệm thực hiện thủ tục tự nguyện trả lại đất đối với phần diện tích đất gắn với công trình điện bàn giao theo quy định của pháp luật về đất đai. Nhà nước thực hiện thu hồi đất và giao đất, cho thuê đất cho bên nhận công trình điện theo quy định của pháp luật về đất đai. Bên nhận công trình điện có trách nhiệm nộp tiền thuê đất theo quy định pháp luật về đất đai và quy định tại Mục 2 Điều 10 Nghị định số 02/2024/NĐ-CP.</w:t>
      </w:r>
    </w:p>
    <w:p>
      <w:r>
        <w:t>III. TỔ CHỨC THỰC HIỆN:</w:t>
      </w:r>
    </w:p>
    <w:p>
      <w:r>
        <w:t>1. Các Sở, ban, ngành, đơn vị, địa phương liên quan theo chức năng nhiệm vụ căn cứ vào Công văn số 2401/UBND-KT ngày 28/3/2024 của UBND tỉnh để tổ chức triển khai thực hiện theo quy định.</w:t>
      </w:r>
    </w:p>
    <w:p>
      <w:r>
        <w:t>2. Yêu cầu nhiệm vụ cụ thể:</w:t>
      </w:r>
    </w:p>
    <w:p>
      <w:r>
        <w:t>2.1. Sở Công Thương:</w:t>
      </w:r>
    </w:p>
    <w:p>
      <w:r>
        <w:t>- Tham mưu UBND tỉnh chỉ đạo triển khai thực hiện công tác bàn giao; thực hiện báo cáo UBND tỉnh kết quả thực hiện.</w:t>
      </w:r>
    </w:p>
    <w:p>
      <w:r>
        <w:t>- Xem xét để trình UBND tỉnh phê duyệt danh mục công trình tiếp nhận hàng năm trên cơ sở đề xuất của Công ty Điện lực Nghệ An.</w:t>
      </w:r>
    </w:p>
    <w:p>
      <w:r>
        <w:t>2.2. Sở Tài chính:</w:t>
      </w:r>
    </w:p>
    <w:p>
      <w:r>
        <w:t>- Hướng dẫn, phối hợp với Công ty Điện lực Nghệ An xác định giá trị công trình điện chuyển giao khi có khó khăn, vướng mắc trong quá trình thực hiện và các nhiệm vụ của ngành theo quy định tại Nghị định số 02/2024/NĐ-CP.</w:t>
      </w:r>
    </w:p>
    <w:p>
      <w:r>
        <w:t>2.3. Sở Tài nguyên và Môi trường: Hướng dẫn các tổ chức, cá nhân có liên quan thực hiện các thủ tục về việc thu hồi đất, giao đất, cho thuê đất đối với các công trình điện chuyển giao.</w:t>
      </w:r>
    </w:p>
    <w:p>
      <w:r>
        <w:t>2.4. Sở Xây dựng: Phối hợp với các đơn vị liên quan (theo thẩm quyền) thực hiện trình tự, thủ tục bàn giao công trình điện thuộc hạ tầng kỹ thuật sử dụng chung trong dự án các khu đô thị, khu dân cư và dự án khác do chủ đầu tư phải bàn giao lại cho nhà nước</w:t>
      </w:r>
    </w:p>
    <w:p>
      <w:r>
        <w:t>2.5. UBND các huyện, thành phố, thị xã:</w:t>
      </w:r>
    </w:p>
    <w:p>
      <w:r>
        <w:t>- Tạo điều kiện xác nhận mặt bằng gắn liền công trình điện bàn giao; phối hợp với ngành điện rà soát danh mục công trình cần phải thực hiện thủ tục đất đai; phối hợp triển khai thực hiện công tác thu hồi đất, giao đất, cho thuê đất đối với các công trình điện chuyển giao.</w:t>
      </w:r>
    </w:p>
    <w:p>
      <w:r>
        <w:t>- Hàng năm gửi Công ty Điện lực Nghệ An danh mục đề xuất bàn giao để lập kế hoạch thực hiện bàn giao.</w:t>
      </w:r>
    </w:p>
    <w:p>
      <w:r>
        <w:t>2.6. Công ty Điện lực Nghệ An:</w:t>
      </w:r>
    </w:p>
    <w:p>
      <w:r>
        <w:t>- Thực hiện công tác bàn giao các công trình điện theo đúng quy định tại Nghị định số 02/2024/NĐ-CP.</w:t>
      </w:r>
    </w:p>
    <w:p>
      <w:r>
        <w:t>- Đề xuất danh mục công trình bàn giao để xây dựng kế hoạch hàng năm gửi Sở Công Thương xem xét, tham mưu UBND tỉnh phê duyệt theo quy định.</w:t>
      </w:r>
    </w:p>
    <w:p>
      <w:r>
        <w:t>- Cung cấp danh sách các hạng mục, công trình chuyển giao mà phải thực hiện thu hồi đất, lập thủ tục giao đất, cho thuê đất gửi Sở Tài nguyên và Môi trường để hướng dẫn xử lý.</w:t>
      </w:r>
    </w:p>
    <w:p>
      <w:r>
        <w:t>- Hướng dẫn các địa phương, doanh nghiệp, các đơn vị trên địa bàn tỉnh triển khai thực hiện công tác bàn giao đảm bảo kế hoạch lộ trình đã đê ra.</w:t>
      </w:r>
    </w:p>
    <w:p>
      <w:r>
        <w:t>- Thực hiện chế độ báo cáo định kỳ, đột xuất và đề xuất các giải pháp thực hiện kế hoạch này gửi Sở Công Thương tổng hợp, báo cáo UBND tỉnh.</w:t>
      </w:r>
    </w:p>
    <w:p>
      <w:r>
        <w:t>2.7. Các cơ quan, tổ chức, đơn vị, doanh nghiệp, công trình điện thuộc dự án hạ tầng kỹ thuật đầu tư bằng vốn nhà nước phải tổ chức sửa chữa, củng cố để đảm bảo vận hành an toàn, cấp điện ổn định theo quy định trước khi bàn giao theo quy định tại Nghị định số 02/2024/NĐ-CP.</w:t>
      </w:r>
    </w:p>
    <w:p>
      <w:r>
        <w:t>2.8. Giao Sở Công Thương chủ trì, phối hợp với các Sở, ngành, đơn vị, địa phương theo dõi, đôn đốc, kiểm tra tình hình triển khai thực hiện những nhiệm vụ nêu tại Kế hoạch này; tổng hợp, xây dựng báo cáo kết quả thực hiện gửi UBND tỉnh theo quy định./.</w:t>
      </w:r>
    </w:p>
    <w:p>
      <w:r>
        <w:t>Nơi nhận:</w:t>
      </w:r>
    </w:p>
    <w:p>
      <w:r>
        <w:t>- TT Tỉnh ủy, TT HĐND tỉnh (để b/c);</w:t>
      </w:r>
    </w:p>
    <w:p>
      <w:r>
        <w:t>- Chủ tịch, các PCT UBND tỉnh;</w:t>
      </w:r>
    </w:p>
    <w:p>
      <w:r>
        <w:t>- Các Sở, Ban, ngành, đơn vị cấp tỉnh;</w:t>
      </w:r>
    </w:p>
    <w:p>
      <w:r>
        <w:t>- UBND các huyện, thành phố, thị xã;</w:t>
      </w:r>
    </w:p>
    <w:p>
      <w:r>
        <w:t>- Công ty Điện lực Nghệ An;</w:t>
      </w:r>
    </w:p>
    <w:p>
      <w:r>
        <w:t>- Các đơn vị sự nghiệp;</w:t>
      </w:r>
    </w:p>
    <w:p>
      <w:r>
        <w:t>- Các doanh nghiệp thuộc tỉnh quản lý;</w:t>
      </w:r>
    </w:p>
    <w:p>
      <w:r>
        <w:t>- Chánh VP, các PCVP UBND tỉnh;</w:t>
      </w:r>
    </w:p>
    <w:p>
      <w:r>
        <w:t>- TP Kinh tế VPUB tỉnh;</w:t>
      </w:r>
    </w:p>
    <w:p>
      <w:r>
        <w:t>- Lưu VT, KT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