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448/KH-UBND năm 2024 đề xuất định hướng sắp xếp tổ chức bộ máy các sở, ban, ngành cấp tỉnh; các cơ quan chuyên môn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448/KH-UBND</w:t>
      </w:r>
    </w:p>
    <w:p>
      <w:r>
        <w:t>Thừa Thiên Huế, ngày 10 tháng 12 năm 2024</w:t>
      </w:r>
    </w:p>
    <w:p>
      <w:r>
        <w:t>KẾ HOẠCH</w:t>
      </w:r>
    </w:p>
    <w:p>
      <w:r>
        <w:t>ĐỀ XUẤT ĐỊNH HƯỚNG VỀ SẮP XẾP, TINH GỌN TỔ CHỨC BỘ MÁY CỦA CÁC SỞ, BAN, NGÀNH CẤP TỈNH; CÁC CƠ QUAN CHUYÊN MÔN CỦA UBND CẤP HUYỆN</w:t>
      </w:r>
    </w:p>
    <w:p>
      <w:r>
        <w:t>Thực hiện Kế hoạch số 04-KH/BCĐ ngày 13 tháng 11 năm 2024 của Ban Chỉ đạo Trung ương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(Ban Chỉ đạo Trung ương) ; Kết luận số 09-KL/BCĐ ngày 24 tháng 11 năm 2024 của Ban Chỉ đạo Trung ương; Thông báo kết luận số 134/TB- BCĐTKNQ18 ngày 03 tháng 12 năm 2024 của Ban Chỉ đạo về tổng kết việc thực hiện Nghị quyết số 18-NQ/TW; Kế hoạch số 141/KH- BCĐTKNQ18 ngày 06 tháng 12 năm 2024 của Ban Chỉ đạo về tổng kết việc thực hiện Nghị quyết số 18- NQ/TW về định hướng sắp xếp, tinh gọn tổ chức bộ máy của Chính phủ; Ủy ban nhân dân tỉnh ban hành Kế hoạch về sắp xếp, tinh gọn tổ chức bộ máy của các sở, ban, ngành cấp tỉnh  (các sở, ngành) , cụ thể như sau:</w:t>
      </w:r>
    </w:p>
    <w:p>
      <w:r>
        <w:t>I. MỤC ĐÍCH, YÊU CẦU, NGUYÊN TẮC</w:t>
      </w:r>
    </w:p>
    <w:p>
      <w:r>
        <w:t>1. Mục đích</w:t>
      </w:r>
    </w:p>
    <w:p>
      <w:r>
        <w:t>- Quán triệt nội dung định hướng, kế hoạch về tiến độ sắp xếp, tinh gọn tổ chức bộ máy của các sở, ngành theo yêu cầu của Ban Chỉ đạo Trung ương và Ban Thường vụ Tỉnh uỷ.</w:t>
      </w:r>
    </w:p>
    <w:p>
      <w:r>
        <w:t>- Chú trọng công tác tuyên truyền, tạo sự đồng thuận, thống nhất trong quá trình sắp xếp, đề xuất phương án kiện toàn tổ chức bộ máy; làm tốt công tác chính trị, tư tưởng cho cán bộ, công chức, viên chức, người lao động trong quá trình sắp xếp, tinh gọn tổ chức bộ máy.</w:t>
      </w:r>
    </w:p>
    <w:p>
      <w:r>
        <w:t>2. Yêu cầu:    Xây dựng Đề án, chuẩn bị đầy đủ điều kiện cần thiết để sắp xếp tổ chức bộ máy, cán bộ, công chức, viên chức, người lao động khi có quyết định của cấp có thẩm quyền.</w:t>
      </w:r>
    </w:p>
    <w:p>
      <w:r>
        <w:t>3. Nguyên tắc:</w:t>
      </w:r>
    </w:p>
    <w:p>
      <w:r>
        <w:t>- Bám sát định hướng sắp xếp theo yêu cầu của Nghị quyết số 18- NQ/TW, yêu cầu của Ban Chỉ đạo Trung ương về tổng kết thực hiện Nghị quyết số 18-NQ/TW. Tổ chức hợp lý các sở, ngành để quản lý đa ngành, đa lĩnh vực, thực hiện nguyên tắc một cơ quan thực hiện nhiều việc và một việc chi giao cho một cơ quan chủ trì thực hiện và chịu trách nhiệm chính; đồng thời sắp xếp, cơ cấu lại tổ chức bên trong các sở, ngành bảo đảm tinh gọn, giảm đầu mối.</w:t>
      </w:r>
    </w:p>
    <w:p>
      <w:r>
        <w:t>- Nâng cao hiệu lực, hiệu quả hoạt động quản lý nhà nước của các sở, ngành sau khi được sắp xếp, tinh gọn.</w:t>
      </w:r>
    </w:p>
    <w:p>
      <w:r>
        <w:t>II. VỀ KẾ HOẠCH ĐĮŅH HƯỚNG SẮP XẾP, TINH GỌN TỔ CHỨC BỘ MÁY CỦA CÁC SỞ, NGÀNH</w:t>
      </w:r>
    </w:p>
    <w:p>
      <w:r>
        <w:t>1.    Duy trì 06 sở, ngành gồm: Văn phòng Đoàn Đại biểu Quốc hội và Hội đồng nhân dân tỉnh, Văn phòng UBND tỉnh, Thanh tra tỉnh, Sở Tư pháp, Sở Công Thương, Sở Ngoại vụ.</w:t>
      </w:r>
    </w:p>
    <w:p>
      <w:r>
        <w:t>Các sở, ngành liên quan tại Mục này báo cáo nội dung theo Phụ lục I.</w:t>
      </w:r>
    </w:p>
    <w:p>
      <w:r>
        <w:t>2. Định hướng cơ cấu, sắp xếp và hợp nhất các sở, ngành</w:t>
      </w:r>
    </w:p>
    <w:p>
      <w:r>
        <w:t>- Hợp nhất Sở Kế hoạch và Đầu tư và Sở Tài chính. Tên sở sau sắp xếp dự kiến là: Sở Tài chính và Đầu tư phát triển hoặc Sở Kinh tế phát triển.</w:t>
      </w:r>
    </w:p>
    <w:p>
      <w:r>
        <w:t>- Hợp nhất Sở Giao thông vận tải và Sở Xây dựng. Tên sở sau sắp xếp dự kiến là: Sở Phát triển Hạ tầng hoặc Sở Giao thông và Xây dựng đô thị, nông thôn.</w:t>
      </w:r>
    </w:p>
    <w:p>
      <w:r>
        <w:t>- Hợp nhất Sở Tài nguyên và Môi trường; Sở Nông nghiệp và Phát triển nông thôn. Tên sở sau sắp xếp dự kiến là: Sở Nông nghiệp và Tài nguyên, Môi trường.</w:t>
      </w:r>
    </w:p>
    <w:p>
      <w:r>
        <w:t>- Hợp nhất Sở Văn hóa và Thể thao và Sở Du lịch. Tên sở sau sắp xếp dự kiến là: Sở Văn hóa, Thể thao và Du lịch.</w:t>
      </w:r>
    </w:p>
    <w:p>
      <w:r>
        <w:t>- Hợp nhất Sở Thông tin và Truyền thông và Sở Khoa học và Công nghệ. Tên sở sau sắp xếp dự kiến là: Sở Khoa học, Công nghệ và Chuyển đổi số hoặc Sở Khoa học, Công nghệ, Chuyển đổi số và Truyền thông.</w:t>
      </w:r>
    </w:p>
    <w:p>
      <w:r>
        <w:t>- Hợp nhất Sở Lao động - Thương binh và Xã hội và Sở Nội vụ. Tên sở sau sắp xếp dự kiến là: Sở Nội vụ và Lao động.</w:t>
      </w:r>
    </w:p>
    <w:p>
      <w:r>
        <w:t>Về chuyển chức năng, nhiệm vụ liên quan Lao động - Thương binh và Xã hội:</w:t>
      </w:r>
    </w:p>
    <w:p>
      <w:r>
        <w:t>+ Chuyển chức năng, nhiệm vụ Quản lý nhà nước về giáo dục nghề nghiệp sang Sở Giáo dục và Đào tạo.</w:t>
      </w:r>
    </w:p>
    <w:p>
      <w:r>
        <w:t>+ Chuyển chức năng, nhiệm vụ Quản lý nhà nước về bảo trợ xã hội, trẻ em, phòng, chống tệ nạn xã hội sang Sở Y tế.</w:t>
      </w:r>
    </w:p>
    <w:p>
      <w:r>
        <w:t>+ Chuyển chức năng, nhiệm vụ về giảm nghèo sang Ban Dân tộc tỉnh.</w:t>
      </w:r>
    </w:p>
    <w:p>
      <w:r>
        <w:t>3. Phân công cơ quan tham mưu xây dựng các Đề án hợp nhất</w:t>
      </w:r>
    </w:p>
    <w:p>
      <w:r>
        <w:t>a) Về hợp nhất Sở Kế hoạch và Đầu tư và Sở Tài chính: Giao liên ngành Sở Kế hoạch và Đầu tư, Sở Tài chính.</w:t>
      </w:r>
    </w:p>
    <w:p>
      <w:r>
        <w:t>b) Về hợp nhất Sở Giao thông vận tải và Sở Xây dựng: Giao liên ngành Sở Giao thông vận tải và Sở Xây dựng.</w:t>
      </w:r>
    </w:p>
    <w:p>
      <w:r>
        <w:t>c) Về hợp nhất Sở Tài nguyên và Môi trường; Sở Nông nghiệp và Phát triển nông thôn: Giao liên ngành Sở Tài nguyên và Môi trường; Sở Nông nghiệp và Phát triển nông thôn.</w:t>
      </w:r>
    </w:p>
    <w:p>
      <w:r>
        <w:t>d) Về hợp nhất Sở Văn hóa và Thể thao và Sở Du lịch: Giao liên ngành Sở Văn hóa và Thể thao và Sở Du lịch.</w:t>
      </w:r>
    </w:p>
    <w:p>
      <w:r>
        <w:t>đ) Về hợp nhất Sở Thông tin và Truyền thông và Sở Khoa học và Công nghệ: Giao liên ngành Sở Thông tin và Truyền thông và Sở Khoa học và Công nghệ.</w:t>
      </w:r>
    </w:p>
    <w:p>
      <w:r>
        <w:t>e) Về hợp nhất Sở Lao động - Thương binh và Xã hội và Sở Nội vụ: Giao liên ngành Sở Lao động - Thương binh và Xã hội và Sở Nội vụ.</w:t>
      </w:r>
    </w:p>
    <w:p>
      <w:r>
        <w:t>Lưu ý:     Các đơn vị báo cáo nội dung theo Đề cương tại Phụ lục I và III.</w:t>
      </w:r>
    </w:p>
    <w:p>
      <w:r>
        <w:t>4. Điều chuyển và tiếp nhận một số chức năng, nhiệm vụ cho các sở, ngành liên quan</w:t>
      </w:r>
    </w:p>
    <w:p>
      <w:r>
        <w:t>a) Giao Sở Nội vụ chủ trì tham mưu Đề án sau khi sắp xếp và hợp nhất với Sở Lao động - Thương binh và Xã hội (sau khi chuyển một số chức năng, nhiệm vụ sang Sở Giáo dục và Đào tạo và Sở Y tế); đồng thời, phối hợp với Ban Dân tộc tỉnh để chuyển chức năng, nhiệm vụ của Ban Tôn giáo trực thuộc Sở Nội vụ về Ban Dân tộc tỉnh.</w:t>
      </w:r>
    </w:p>
    <w:p>
      <w:r>
        <w:t>b) Sở Y tế chủ động phối hợp với Ban Tổ chức Tỉnh ủy trong việc tiếp nhận một số nhiệm vụ của Ban Bảo vệ, chăm sóc sức khỏe cán bộ tỉnh; đồng thời, dự kiến tiếp nhận quản lý nhà nước về bảo trợ xã hội, trẻ em, phòng, chống tệ nạn xã hội.</w:t>
      </w:r>
    </w:p>
    <w:p>
      <w:r>
        <w:t>c) Ban Dân tộc tỉnh chủ động phối hợp với Sở Nội vụ để tiếp nhận Ban Tôn giáo; đồng thời phối hợp với Sở Lao động - Thương binh và Xã hội tiếp nhận chức năng, nhiệm vụ về giảm nghèo từ Sở Lao động - Thương binh và Xã hội.</w:t>
      </w:r>
    </w:p>
    <w:p>
      <w:r>
        <w:t>d) Các sở, ngành liên quan tại khoản này báo cáo nội dung theo Phụ lục II.</w:t>
      </w:r>
    </w:p>
    <w:p>
      <w:r>
        <w:t>III. ĐỊNH HƯỚNG KẾ HOẠCH SẮP XẾP TỔ CHỨC BỘ MÁY CÁC CƠ QUAN CHUYÊN MÔN CỦA UBND CẤP HUYỆN</w:t>
      </w:r>
    </w:p>
    <w:p>
      <w:r>
        <w:t>1. Duy trì 06 cơ quan chuyên môn cấp huyện và tương đương:</w:t>
      </w:r>
    </w:p>
    <w:p>
      <w:r>
        <w:t>- Phòng Quản lý đô thị (đối với UBND quận, thị xã)/Phòng Kinh tế và Hạ tầng (đối với UBND huyện);</w:t>
      </w:r>
    </w:p>
    <w:p>
      <w:r>
        <w:t>- Phòng Tài chính - Kế hoạch;</w:t>
      </w:r>
    </w:p>
    <w:p>
      <w:r>
        <w:t>- Phòng Tư pháp;</w:t>
      </w:r>
    </w:p>
    <w:p>
      <w:r>
        <w:t>- Thanh tra;</w:t>
      </w:r>
    </w:p>
    <w:p>
      <w:r>
        <w:t>- Phòng Văn hóa Thông tin;</w:t>
      </w:r>
    </w:p>
    <w:p>
      <w:r>
        <w:t>- Phòng Dân tộc (đối với huyện A Lưới và huyện Phú Lộc).</w:t>
      </w:r>
    </w:p>
    <w:p>
      <w:r>
        <w:t>2. Định hướng cơ cấu, sắp xếp và hợp nhất các cơ quan chuyên môn:</w:t>
      </w:r>
    </w:p>
    <w:p>
      <w:r>
        <w:t>a) Đối với UBND các thị xã: Phong Điền (sau khi Nghị quyết 1314/NQ- UBTVQH15 có hiệu lực), Hương Thủy, Hương Trà và UBND các quận: Thuận Hóa, Phú Xuân (sau khi Nghị quyết 1314/NQ-UBTVQH15 có hiệu lực):</w:t>
      </w:r>
    </w:p>
    <w:p>
      <w:r>
        <w:t>- Hợp nhất Phòng Tài nguyên và Môi trường và Phòng Kinh tế (thực hiện chức năng quản lý nhà nước về các ngành, lĩnh vực hiện đang giao cho Phòng Tài nguyên và Môi trường và Phòng Kinh tế).</w:t>
      </w:r>
    </w:p>
    <w:p>
      <w:r>
        <w:t>- Hợp nhất Phòng Lao động - Thương binh và Xã hội và Phòng Nội vụ thành Phòng Nội vụ và Lao động và chuyển chức năng quản lý nhà nước về giáo dục nghề nghiệp sang Phòng Giáo dục và Đào tạo, chuyển chức năng quản lý nhà nước về bảo trợ xã hội, bảo vệ và chăm sóc trẻ em, phòng, chống tệ nạn xã hội sang Văn phòng HĐND và UBND).</w:t>
      </w:r>
    </w:p>
    <w:p>
      <w:r>
        <w:t>b) Đối với UBND các huyện: Phú Lộc (sau khi Nghị quyết 1314/NQ- UBTVQH15 có hiệu lực), Phú Vang, Quảng Điền, A Lưới:</w:t>
      </w:r>
    </w:p>
    <w:p>
      <w:r>
        <w:t>- Hợp nhất Phòng Tài nguyên và Môi trường và Phòng Nông nghiệp và Phát triển nông thôn thành Phòng Nông nghiệp và Tài nguyên, Môi trường (thực hiện chức năng quản lý nhà nước về các ngành, lĩnh vực hiện đang giao cho Phòng Tài nguyên và Môi trường và Phòng Nông nghiệp và Phát triển nông thôn).</w:t>
      </w:r>
    </w:p>
    <w:p>
      <w:r>
        <w:t>- Hợp nhất Phòng Lao động - Thương binh và Xã hội và Phòng Nội vụ thành Phòng Nội vụ và Lao động và chuyển chức năng quản lý nhà nước về giáo dục nghề nghiệp sang Phòng Giáo dục và Đào tạo, chuyển chức năng quản lý nhà nước về bảo trợ xã hội, bảo vệ và chăm sóc trẻ em, phòng, chống tệ nạn xã hội sang Văn phòng HĐND và UBND).</w:t>
      </w:r>
    </w:p>
    <w:p>
      <w:r>
        <w:t>IV. MỘT SỐ NỘI DUNG LƯU Ý TRONG TỔ CHỨC THỰC HIỆN</w:t>
      </w:r>
    </w:p>
    <w:p>
      <w:r>
        <w:t>1. Đối với các sở, ngành thực hiện hợp nhất</w:t>
      </w:r>
    </w:p>
    <w:p>
      <w:r>
        <w:t>- Thực hiện rà soát, tinh gọn các phòng hỗ trợ, dùng chung sau khi hợp nhất, cụ thể: Tổ chức 01 Văn phòng, 01 Thanh tra, 01 Phòng thực hiện chức năng Tài chính - Kế hoạch - Đầu tư (nếu trước đây đã có tổ chức này tại 02 sở).</w:t>
      </w:r>
    </w:p>
    <w:p>
      <w:r>
        <w:t>- Đối với các phòng chuyên môn: Trên cơ sở tiếp nhận nguyên trạng thực hiện rà soát chức năng, nhiệm vụ để thực hiện sắp xếp theo nguyên tắc đảm bảo không bỏ sót, không trùng lắp chức năng, nhiệm vụ; khuyến khích thành lập phòng quản lý đa nhiệm vụ, đa lĩnh vực và đảm bảo tiêu chí tối thiểu 06 công chức.</w:t>
      </w:r>
    </w:p>
    <w:p>
      <w:r>
        <w:t>2. Đối với các sở, ngành có bàn giao và tiếp nhận một phần chức năng, nhiệm vụ</w:t>
      </w:r>
    </w:p>
    <w:p>
      <w:r>
        <w:t>Thực hiện rà soát chuyển bộ phận chuyên môn tương ứng với chức năng, nhiệm vụ và chuyển một phần các bộ phận hỗ trợ, dùng chung tương ứng với khối lượng nhiệm vụ chuyên môn điều chuyển.</w:t>
      </w:r>
    </w:p>
    <w:p>
      <w:r>
        <w:t>3. Các nguyên tắc chung</w:t>
      </w:r>
    </w:p>
    <w:p>
      <w:r>
        <w:t>- Đối với bộ phận chuyên môn, nghiệp vụ: Thực hiện rà soát, đề xuất số lượng sau sắp xếp theo nguyên tắc tinh gọn.</w:t>
      </w:r>
    </w:p>
    <w:p>
      <w:r>
        <w:t>- Đối với các đơn vị sự nghiệp, chi cục trực thuộc: Trước mắt thực hiện bàn giao, tiếp nhận nguyên trạng và tiếp tục rà soát đảm bảo đối với từng nhóm dịch vụ sự nghiệp công chỉ có một đơn vị sự nghiệp cung ứng; “kiên quyết xóa bỏ các tổ chức trung gian”. Đối với các đơn vị sự nghiệp, chi cục không đảm bảo tiêu chí biên chế tối thiểu theo quy định hiện hành, phải đề xuất việc sắp xếp, tổ chức lại theo quy định.</w:t>
      </w:r>
    </w:p>
    <w:p>
      <w:r>
        <w:t>V. TỔ CHỨC THỰC HIỆN</w:t>
      </w:r>
    </w:p>
    <w:p>
      <w:r>
        <w:t>1. Đối với các sở, ban, ngành cấp tỉnh; UBND cấp huyện</w:t>
      </w:r>
    </w:p>
    <w:p>
      <w:r>
        <w:t>- Thủ trưởng đơn vị có trách nhiệm chỉ đạo để hoàn thành Đề án sắp xếp, tinh gọn của đơn vị mình theo nội dung và thời gian quy định.</w:t>
      </w:r>
    </w:p>
    <w:p>
      <w:r>
        <w:t>- Chủ động xây dựng phương án kiện toàn, sắp xếp, tổ chức lại các phòng, đơn vị trực thuộc.</w:t>
      </w:r>
    </w:p>
    <w:p>
      <w:r>
        <w:t>- Đối với các sở thực hiện phương án hợp nhất, đề nghị thành lập Tổ Chỉ đạo chung do đại diện Lãnh đạo 02 sở đồng chủ trì để chỉ đạo trong việc xây dựng Đề án hợp nhất 02 sở.</w:t>
      </w:r>
    </w:p>
    <w:p>
      <w:r>
        <w:t>- Báo cáo Đề án trình Ủy ban nhân dân tỉnh  (qua Sở Nội vụ)  trước ngày   13/12/2024.</w:t>
      </w:r>
    </w:p>
    <w:p>
      <w:r>
        <w:t>2. Giao Sở Nội vụ</w:t>
      </w:r>
    </w:p>
    <w:p>
      <w:r>
        <w:t>- Đôn đốc các sở, ngành liên quan hoàn thành Đề án sắp xếp, tinh gọn theo quy định.</w:t>
      </w:r>
    </w:p>
    <w:p>
      <w:r>
        <w:t>- Tổng hợp, đề xuất các chế độ, chính sách để đảm bảo quyền lợi cho cán bộ, công chức, viên chức khi thực hiện sắp xếp tổ chức bộ máy.</w:t>
      </w:r>
    </w:p>
    <w:p>
      <w:r>
        <w:t>- Chủ trì, phối hợp, hoàn thiện tham mưu Đề án sắp xếp, tinh gọn tổ chức bộ máy chung của các sở, ngành và các nội dung liên quan; báo cáo UBND tỉnh   trước ngày 15/12/2024.</w:t>
      </w:r>
    </w:p>
    <w:p>
      <w:r>
        <w:t>Trên đây là Kế hoạch định hướng sắp xếp, tinh gọn các sở, ban, ngành cấp tỉnh; các cơ quan chuyên môn của UBND cấp huyện; yêu cầu Thủ trưởng các đơn vị tập trung triển khai thực hiện đảm tiến độ, chất lượng và nâng cao hiệu lực, hiệu quả quản lý nhà nước, đảm bảo mục đích và yêu cầu đề ra; trong quá trình triển khai có những vướng mắc khó khăn thì kịp thời báo cáo Ủy ban nhân dân tỉnh  (qua Sở Nội vụ)  để xem xét, giải quyết./.</w:t>
      </w:r>
    </w:p>
    <w:p>
      <w:r>
        <w:t>Nơi nhận:</w:t>
      </w:r>
    </w:p>
    <w:p>
      <w:r>
        <w:t>- Ban Thường vụ Tỉnh ủy;</w:t>
      </w:r>
    </w:p>
    <w:p>
      <w:r>
        <w:t>- Thường trực HĐND tỉnh;</w:t>
      </w:r>
    </w:p>
    <w:p>
      <w:r>
        <w:t>- UBND tỉnh: CT, các PCT;</w:t>
      </w:r>
    </w:p>
    <w:p>
      <w:r>
        <w:t>- Ban Tổ chức Tỉnh ủy (để p/h);</w:t>
      </w:r>
    </w:p>
    <w:p>
      <w:r>
        <w:t>- Các sở, ban, ngành cấp tỉnh;</w:t>
      </w:r>
    </w:p>
    <w:p>
      <w:r>
        <w:t>- UBND cấp huyện;</w:t>
      </w:r>
    </w:p>
    <w:p>
      <w:r>
        <w:t>- Cổng thông tin điện tử tỉnh;</w:t>
      </w:r>
    </w:p>
    <w:p>
      <w:r>
        <w:t>- VP UBND tỉnh: CVP và các PCVP;</w:t>
      </w:r>
    </w:p>
    <w:p>
      <w:r>
        <w:t>- Lưu: VT, TC.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