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3985/KH-UBND năm 2023 tổ chức phong trào thi đua “Xây dựng môi trường hành chính trong sạch, lành mạnh, công khai, minh bạch”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3985/KH-UBND</w:t>
      </w:r>
    </w:p>
    <w:p>
      <w:r>
        <w:t>Quảng Nam, ngày 23 tháng 6 năm 2023</w:t>
      </w:r>
    </w:p>
    <w:p>
      <w:r>
        <w:t>KẾ HOẠCH</w:t>
      </w:r>
    </w:p>
    <w:p>
      <w:r>
        <w:t>TỔ CHỨC PHONG TRÀO THI ĐUA “XÂY DỰNG MÔI TRƯỜNG HÀNH CHÍNH TRONG SẠCH, LÀNH MẠNH, CÔNG KHAI, MINH BẠCH”</w:t>
      </w:r>
    </w:p>
    <w:p>
      <w:r>
        <w:t>Nhằm nâng cao hiệu quả, chất lượng phục vụ và cải thiện sự hài lòng của người dân, doanh nghiệp đối với cơ quan hành chính nhà nước các cấp trên địa bàn tỉnh Quảng Nam; UBND tỉnh phát động phong trào thi đua “Xây dựng môi trường hành chính trong sạch, lành mạnh, công khai, minh bạch” với các nội dung cụ thể như sau:</w:t>
      </w:r>
    </w:p>
    <w:p>
      <w:r>
        <w:t>I. MỤC ĐÍCH, YÊU CẦU</w:t>
      </w:r>
    </w:p>
    <w:p>
      <w:r>
        <w:t>1. Mục đích</w:t>
      </w:r>
    </w:p>
    <w:p>
      <w:r>
        <w:t>- Giáo dục, tuyên truyền cho cán bộ, công chức, viên chức nhằm thay đổi nhận thức về nền hành chính phục vụ,  lấy sự hài lòng của người người dân, doanh nghiệp làm thước đo làm cảm hứng trong hoạt động công vụ.</w:t>
      </w:r>
    </w:p>
    <w:p>
      <w:r>
        <w:t>- Xây dựng môi trường hành chính trong sạch, lành mạnh, công chức minh bạch, trong đó sự tương tác giữa các cơ quan hành chính nhà nước, cán bộ, công chức, viên chức với người dân, doanh nghiệp  lấy niềm tin đặt lên hàng đầu.</w:t>
      </w:r>
    </w:p>
    <w:p>
      <w:r>
        <w:t>- Nâng cao hiệu lực, hiệu quả quản lý, điều hành của cơ quan hành chính nhà nước các cấp; ý thức trách nhiệm của các tập thể, cá nhân trong tham mưu, thực hiện nhiệm vụ ở từng cơ quan, đơn vị, địa phương.</w:t>
      </w:r>
    </w:p>
    <w:p>
      <w:r>
        <w:t>2. Yêu cầu</w:t>
      </w:r>
    </w:p>
    <w:p>
      <w:r>
        <w:t>- Phong trào thi đua “Xây dựng môi trường hành chính trong sạch, lành mạnh, công khai, minh bạch” được triển khai sâu rộng, thực chất, đồng bộ; xây dựng cụ thể các nội dung, mục tiêu, tiêu chí thi đua, tạo sự đột phá, thực hiện có hiệu quả nhiệm vụ chính trị của từng cơ quan, đơn vị, địa phương.</w:t>
      </w:r>
    </w:p>
    <w:p>
      <w:r>
        <w:t>- Tổ chức phong trào thi đua phải đảm bảo hiệu quả, thiết thực; qua phong trào thi đua đánh giá, rút kinh nghiệm, kịp thời biểu dương, khen thưởng những tập thể, cá nhân có thành tích xuất sắc, sáng tạo trong công tác và kiểm điểm cá nhân, tập thể chưa tốt.</w:t>
      </w:r>
    </w:p>
    <w:p>
      <w:r>
        <w:t>II. NỘI DUNG TRIỂN KHAI THỰC HIỆN</w:t>
      </w:r>
    </w:p>
    <w:p>
      <w:r>
        <w:t>1. Chủ đề phong trào thi đua:  “Thi đua xây dựng môi trường hành chính trong sạch, lành mạnh, công khai, minh bạch”</w:t>
      </w:r>
    </w:p>
    <w:p>
      <w:r>
        <w:t>2. Nội dung thi đua:</w:t>
      </w:r>
    </w:p>
    <w:p>
      <w:r>
        <w:t>- Phấn đấu 100% thông tin, chính sách liên quan đến người dân được công khai, minh bạch để người dân biết, bàn, giám sát và yêu cầu các cấp chính quyền địa phương giải trình.</w:t>
      </w:r>
    </w:p>
    <w:p>
      <w:r>
        <w:t>- Tất cả các thủ tục hành chính được niêm yết công khai tại nơi tiếp nhận và tra kết quả giải quyết thủ tục hành chính bằng bản giấy, mã QR Code và được giới thiệu đến người dân và doanh nghiệp.</w:t>
      </w:r>
    </w:p>
    <w:p>
      <w:r>
        <w:t>- Phấn đấu 100% hồ sơ thủ tục hành chính được hướng dẫn, tiếp nhận giải quyết một lần.</w:t>
      </w:r>
    </w:p>
    <w:p>
      <w:r>
        <w:t>- Phấn đấu 100% hồ sơ thủ tục hành chính giải quyết đúng hẹn và trước thời hạn.</w:t>
      </w:r>
    </w:p>
    <w:p>
      <w:r>
        <w:t>- Phấn đấu 100% phản ánh, kiến nghị của người dân và doanh nghiệp được trả lời, giải đáp kịp thời, chính xác.</w:t>
      </w:r>
    </w:p>
    <w:p>
      <w:r>
        <w:t>- Không có cán bộ, công chức, viên chức vòi vĩnh, nhận “Bôi trơn” trong giải quyết thủ tục hành chính.</w:t>
      </w:r>
    </w:p>
    <w:p>
      <w:r>
        <w:t>- Nâng cao chất lượng tiếp công dân “Dân vào niềm nở - Hướng dẫn tận tình - Dân về vui vẻ”.</w:t>
      </w:r>
    </w:p>
    <w:p>
      <w:r>
        <w:t>- Trụ sở tiếp dân; Bộ phận tiếp nhận giải quyết thủ tục hành chính “Thân thiện - Sạch sẽ - Gọn gàng - Hiện đại”.</w:t>
      </w:r>
    </w:p>
    <w:p>
      <w:r>
        <w:t>3. Đối tượng thi đua</w:t>
      </w:r>
    </w:p>
    <w:p>
      <w:r>
        <w:t>a) Tập thể  (gọi tắt là cơ quan, đơn vị, địa phương)  gồm 4 nhóm thi đua, cụ thể:</w:t>
      </w:r>
    </w:p>
    <w:p>
      <w:r>
        <w:t>- Các cơ quan chuyên môn thuộc UBND tỉnh, Ban Quản lý các Khu kinh tế và Khu công nghiệp tỉnh.</w:t>
      </w:r>
    </w:p>
    <w:p>
      <w:r>
        <w:t>- Các cơ quan Trung ương đóng trên địa bàn tỉnh.</w:t>
      </w:r>
    </w:p>
    <w:p>
      <w:r>
        <w:t>- Ủy ban nhân dân các huyện, thị xã, thành phố.</w:t>
      </w:r>
    </w:p>
    <w:p>
      <w:r>
        <w:t>- Ủy ban nhân dân các xã, phường, thị trấn.</w:t>
      </w:r>
    </w:p>
    <w:p>
      <w:r>
        <w:t>b) Cá nhân: cán bộ, công chức, viên chức và người lao động đang công tác tại các cơ quan, đơn vị nêu tại điểm a khoản 3 Mục II Kế hoạch này.</w:t>
      </w:r>
    </w:p>
    <w:p>
      <w:r>
        <w:t>4. Thời gian thi đua:  từ ngày  01/7/2023  đến ngày  30/11/2024</w:t>
      </w:r>
    </w:p>
    <w:p>
      <w:r>
        <w:t>- Tháng 02/2024: tổ chức sơ kết đánh giá, rút kinh nghiệm công tác tổ chức và kết quả của phong trào thi đua.</w:t>
      </w:r>
    </w:p>
    <w:p>
      <w:r>
        <w:t>- Tháng 11/2024: kết thúc đợt thi đua; tổ chức bình xét khen thưởng và tổng kết khen thưởng.</w:t>
      </w:r>
    </w:p>
    <w:p>
      <w:r>
        <w:t>5. Tiêu chí hình xét khen thưởng</w:t>
      </w:r>
    </w:p>
    <w:p>
      <w:r>
        <w:t>a) Đối với tập thể</w:t>
      </w:r>
    </w:p>
    <w:p>
      <w:r>
        <w:t>- Đơn vị hoàn thành tốt 100% nhiệm vụ được UBND tỉnh, Chủ tịch UBND tỉnh giao.</w:t>
      </w:r>
    </w:p>
    <w:p>
      <w:r>
        <w:t>- Các nội dung thi đua được đánh giá tốt, đứng ở vị trí trong những địa phương, đơn vị dẫn đầu.</w:t>
      </w:r>
    </w:p>
    <w:p>
      <w:r>
        <w:t>- Đạt thứ hạng tốt về kết quả đánh giá xếp hạng cải cách hành chính của cơ quan, đơn vị, địa phương trong năm.</w:t>
      </w:r>
    </w:p>
    <w:p>
      <w:r>
        <w:t>- Tỷ lệ hồ sơ trễ hẹn dưới 5% thuộc thẩm quyền giải quyết cơ quan, đơn vị, địa phương.</w:t>
      </w:r>
    </w:p>
    <w:p>
      <w:r>
        <w:t>- Cơ quan, đơn vị, địa phương có tỷ lệ hồ sơ thanh toán trực tuyến cao đối với thủ tục hành chính có nộp phí, lệ phí.</w:t>
      </w:r>
    </w:p>
    <w:p>
      <w:r>
        <w:t>- Chỉ số hài lòng của cơ quan, đơn vị, địa phương đạt từ 90% trở lên.</w:t>
      </w:r>
    </w:p>
    <w:p>
      <w:r>
        <w:t>- Có mô hình mới, sáng kiến cải cách hành chính được áp dụng vào thực tiễn.</w:t>
      </w:r>
    </w:p>
    <w:p>
      <w:r>
        <w:t>- Không có cán bộ, công chức, viên chức, người lao động bị kỷ luật liên quan đến thực hiện các nhiệm vụ cải cách hành chính.</w:t>
      </w:r>
    </w:p>
    <w:p>
      <w:r>
        <w:t>b) Đối với cá nhân</w:t>
      </w:r>
    </w:p>
    <w:p>
      <w:r>
        <w:t>- Có thành tích xuất sắc tiêu biểu trong lãnh đạo, chỉ đạo hoặc tham mưu thực hiện các nội dung thi đua được cơ quan, đơn vị xét chọn, đề xuất. Được đánh giá hoàn thành tốt nhiệm vụ trở lên theo kết quả đánh giá xếp loại cán bộ, công chức, viên chức năm 2023.</w:t>
      </w:r>
    </w:p>
    <w:p>
      <w:r>
        <w:t>- Có sáng kiến hoặc giải pháp trong phong trào thi đua và được nhân rộng triển khai áp dụng trong thực tiễn quản lý, giải quyết công việc, tạo đột phá trong công tác của cơ quan, đơn vị, địa phương được Hội đồng sáng kiến của cơ quan, đơn vị, địa phương hoặc tỉnh công nhận.</w:t>
      </w:r>
    </w:p>
    <w:p>
      <w:r>
        <w:t>- Có phẩm chất đạo đức tốt, đoàn kết, gương mẫu chấp hành tốt chủ trương của đảng, chính sách pháp luật của nhà nước, không trong thời gian bị thi hành kỷ luật.</w:t>
      </w:r>
    </w:p>
    <w:p>
      <w:r>
        <w:t>6. Cơ cấu khen thưởng Bằng khen của Chủ tịch UBND tỉnh:</w:t>
      </w:r>
    </w:p>
    <w:p>
      <w:r>
        <w:t>Mỗi nhóm thi đua lựa chọn  02  tập thể dẫn đầu và  03  cá nhân có thành tích xuất sắc, đảm bảo các điều kiện, tiêu chuẩn được quy định tại điểm a, b khoản 5 Mục II Kế hoạch để đề nghị tặng Bằng khen của Chủ tịch UBND tỉnh.</w:t>
      </w:r>
    </w:p>
    <w:p>
      <w:r>
        <w:t>III. TỔ CHỨC THỰC HIỆN</w:t>
      </w:r>
    </w:p>
    <w:p>
      <w:r>
        <w:t>1. Công tác tuyên truyền</w:t>
      </w:r>
    </w:p>
    <w:p>
      <w:r>
        <w:t>- Thủ trưởng, người đứng đầu các địa phương, đơn vị căn cứ nội dung thi đua tổ chức triển khai thực hiện Kế hoạch này và phát động phong trào thi đua đến cán bộ, công chức, viên chức; có trách nhiệm xây dựng các mô hình hay, nhân rộng điển hình tốt trong các cơ quan, đơn vị và cán bộ, công chức, viên chức; kịp thời, công khai biểu dương những tập thể, cá nhân có thành tích tốt, đồng thời có hình thức xử lý đối với tập thể, cá nhân trì trệ, chưa tốt.</w:t>
      </w:r>
    </w:p>
    <w:p>
      <w:r>
        <w:t>- Các cơ quan báo chí, cơ quan truyền thông tăng cường công tác tuyên truyền, đưa thông tin, nêu gương điển hình tiên tiến, người tốt, việc tốt trong việc triển khai phong trào thi đua.</w:t>
      </w:r>
    </w:p>
    <w:p>
      <w:r>
        <w:t>- Định kỳ hằng quý các địa phương, đơn vị báo cáo đánh giá kết quả thực hiện về UBND tỉnh  (lồng ghép trong Báo cáo cải cách hành chính định kỳ);  giới thiệu các mô hình hay, mới để nghiên cứu nhân rộng ra toàn tỉnh; đồng thời nêu những hạn chế, khó khăn, vướng mắc và đề xuất các giải pháp khắc phục.</w:t>
      </w:r>
    </w:p>
    <w:p>
      <w:r>
        <w:t>- Chủ đề phong trào thi đua và các nội dung thi đua được tuyên truyền trực quan tại nơi dễ nhìn ở các cơ quan, đơn vị, nơi tiếp công dân và tại các bộ phận tiếp nhận giải quyết thủ tục hành chính.</w:t>
      </w:r>
    </w:p>
    <w:p>
      <w:r>
        <w:t>2. Công tác kiểm tra, giám sát</w:t>
      </w:r>
    </w:p>
    <w:p>
      <w:r>
        <w:t>- Thủ trưởng, người đứng đầu các địa phương, đơn vị thường xuyên kiểm tra tiến độ, kết quả thực hiện phong trào thi đua tại địa phương, cơ quan, đơn vị mình; kịp thời chấn chỉnh các hạn chế, yếu kém và giải quyết những khó khăn, vướng mắc.</w:t>
      </w:r>
    </w:p>
    <w:p>
      <w:r>
        <w:t>- Các cơ quan thực hiện tiếp nhận, kịp thời giải quyết phản ảnh của tổ chức, công dân đối với các hành vi tiêu cực, chậm trễ trong giải quyết hồ sơ, thủ tục hành chính, công khai, minh bạch thông tin theo quy định của pháp luật.</w:t>
      </w:r>
    </w:p>
    <w:p>
      <w:r>
        <w:t>- Đề nghị Ủy ban Mặt trận Tổ quốc Việt Nam tỉnh, các đoàn thể và tổ chức chính trị - xã hội tỉnh phối hợp với chính quyền các cấp vận động cán bộ, công chức, viên chức, người lao động tích cực hưởng ứng, thực hiện phong trào thi đua đạt hiệu quả, thiết thực và giám sát, đánh giá kết quả thực hiện phong trào thi đua của các đơn vị, địa phương.</w:t>
      </w:r>
    </w:p>
    <w:p>
      <w:r>
        <w:t>3. Phân công nhiệm vụ</w:t>
      </w:r>
    </w:p>
    <w:p>
      <w:r>
        <w:t>a) Sở Thông tin và Truyền thông chỉ đạo, định hướng công tác tuyên truyền, đưa thông tin, nêu gương điển hình tiên tiến, người tốt, việc tốt trong việc triển khai phong trào thi đua. Phối hợp với Sở Nội vụ trong việc đánh giá, bình xét đề nghị UBND tỉnh khen thưởng cho các tập thể, cá nhân có thành tích xuất sắc tiêu biểu.</w:t>
      </w:r>
    </w:p>
    <w:p>
      <w:r>
        <w:t>b) Văn phòng UBND tỉnh, Trung tâm Phục vụ hành chính công tỉnh phối hợp với Sở Nội vụ trong công tác kiểm tra, cung cấp thông tin trong trong việc đánh giá, bình xét đề nghị UBND tỉnh khen thưởng cho các tập thể, cá nhân có thành tích xuất sắc tiêu biểu.</w:t>
      </w:r>
    </w:p>
    <w:p>
      <w:r>
        <w:t>c) Đài Phát thanh và Truyền hình Quảng Nam, Báo Quảng Nam phối hợp với Sở Nội vụ xây dựng kế hoạch chương trình phát sóng, tuyên truyền kết quả phong trào thi đua, giới thiệu các gương điển hình, mô hình hay; đồng thời phản ảnh những địa phương, đơn vị, cá nhân chưa thực hiện tốt hoặc những hạn chế, vướng mắc, khó khăn trong quá trình thực hiện.</w:t>
      </w:r>
    </w:p>
    <w:p>
      <w:r>
        <w:t>d) Sở Nội vụ có trách nhiệm chủ trì, phối hợp với các đơn vị, địa phương theo dõi, hướng dẫn, kiểm tra, đôn đốc tổ chức triển khai phong trào thi đua đạt hiệu quả; chủ trì, phối hợp với các cơ quan có liên quan hướng dẫn và tổ chức bình xét chọn các tập thể, cá nhân có thành tích tiêu biểu xuất sắc trong việc thực hiện phong trào thi đua đề nghị UBND tỉnh khen thưởng.</w:t>
      </w:r>
    </w:p>
    <w:p>
      <w:r>
        <w:t>Trên đây là Kế hoạch triển khai thực hiện phong trào thi đua “Xây dựng môi trường hành chính trong sạch, lành mạnh, công khai, minh bạch”. Trong quá trình triển khai thực hiện, nếu có khó khăn, vướng mắc đề nghị các cơ quan, đơn vị, địa phương phản ánh về Sở Nội vụ để tổng hợp, báo cáo UBND tỉnh xem xét, điều chỉnh cho phù hợp./.</w:t>
      </w:r>
    </w:p>
    <w:p>
      <w:r>
        <w:t>Nơi nhận:</w:t>
      </w:r>
    </w:p>
    <w:p>
      <w:r>
        <w:t>- TT TU, TT HĐND tỉnh;</w:t>
      </w:r>
    </w:p>
    <w:p>
      <w:r>
        <w:t>- Ban Chỉ đạo CCHC và CĐS tỉnh;</w:t>
      </w:r>
    </w:p>
    <w:p>
      <w:r>
        <w:t>- Chủ tịch, các PCT UBND tỉnh;</w:t>
      </w:r>
    </w:p>
    <w:p>
      <w:r>
        <w:t>- UBMTTQ Việt Nam tỉnh;</w:t>
      </w:r>
    </w:p>
    <w:p>
      <w:r>
        <w:t>- Các Sở, Ban, ngành; Hội, đoàn thể tỉnh;</w:t>
      </w:r>
    </w:p>
    <w:p>
      <w:r>
        <w:t>- Các cơ quan ngành dọc cấp tỉnh;</w:t>
      </w:r>
    </w:p>
    <w:p>
      <w:r>
        <w:t>- UBND các huyện, thị xã, thành phố;</w:t>
      </w:r>
    </w:p>
    <w:p>
      <w:r>
        <w:t>- UBND các xã, phường, thị trấn;</w:t>
      </w:r>
    </w:p>
    <w:p>
      <w:r>
        <w:t>- Đài PT-TH Quảng Nam; Báo Quảng Nam;</w:t>
      </w:r>
    </w:p>
    <w:p>
      <w:r>
        <w:t>- PCVP;</w:t>
      </w:r>
    </w:p>
    <w:p>
      <w:r>
        <w:t>- Lưu: VT, HCTC, TH, NCKS.</w:t>
      </w:r>
    </w:p>
    <w:p>
      <w:r>
        <w:t>I:\Dropbox\CÔNG2023\KEHOACH\NOIVU\2106 KH THIDUA HCTS.docx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