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3426/KH-UBND năm 2024 triển khai Chỉ thị 23/CT-TTg về tăng cường công tác bảo đảm trật tự, an toàn giao thông đối với hoạt động kinh doanh vận tải đường bộ trong tình hình mới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3426/KH-UBND</w:t>
      </w:r>
    </w:p>
    <w:p>
      <w:r>
        <w:t>Bình Thuận, ngày 13 tháng 9 năm 2024</w:t>
      </w:r>
    </w:p>
    <w:p>
      <w:r>
        <w:t>KẾ HOẠCH</w:t>
      </w:r>
    </w:p>
    <w:p>
      <w:r>
        <w:t>TRIỂN KHAI CHỈ THỊ SỐ 23/CT-TTG NGÀY 26/7/2024 CỦA THỦ TƯỚNG CHÍNH PHỦ VỀ TĂNG CƯỜNG CÔNG TÁC BẢO ĐẢM TRẬT TỰ, AN TOÀN GIAO THÔNG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Ủy ban nhân dân tỉnh ban hành kế hoạch triển khai cụ thể như sau:</w:t>
      </w:r>
    </w:p>
    <w:p>
      <w:r>
        <w:t>I. MỤC ĐÍCH, YÊU CẦU</w:t>
      </w:r>
    </w:p>
    <w:p>
      <w:r>
        <w:t>1. Mục đích</w:t>
      </w:r>
    </w:p>
    <w:p>
      <w:r>
        <w:t>- Tăng cường công tác quản lý nhà nước trong hoạt động vận tải đường bộ đảm bảo công bằng, bình đẳng giữa các loại hình kinh doanh vận tải và nâng cao chất lượng dịch vụ vận tải nhằm đáp ứng tốt nhu cầu đi lại của người dân.</w:t>
      </w:r>
    </w:p>
    <w:p>
      <w:r>
        <w:t>- Đảm bảo an ninh trật tự, an toàn giao thông, góp phần giảm thiểu tai nạn giao thông liên quan đến hoạt động kinh doanh vận tải đường bộ trên địa bàn tỉnh.</w:t>
      </w:r>
    </w:p>
    <w:p>
      <w:r>
        <w:t>2. Yêu cầu</w:t>
      </w:r>
    </w:p>
    <w:p>
      <w:r>
        <w:t>- Tổ chức triển khai đầy đủ, nghiêm túc, hiệu quả các nội dung Chỉ thị số 23/CT-TTg ngày 26/7/2024 của Thủ tướng Chính phủ về tăng cường công tác bảo đảm trật tự, an toàn giao thông đối với hoạt động kinh doanh vận tải đường bộ trong tình hình mới.</w:t>
      </w:r>
    </w:p>
    <w:p>
      <w:r>
        <w:t>- Đảm bảo sự phối hợp chặt chẽ giữa các cơ quan chức năng, các địa phương trong công tác quản lý, bảo đảm trật tự an toàn giao thông đối với hoạt động kinh doanh vận tải đường bộ.</w:t>
      </w:r>
    </w:p>
    <w:p>
      <w:r>
        <w:t>II. NHIỆM VỤ, GIẢI PHÁP THỰC HIỆN</w:t>
      </w:r>
    </w:p>
    <w:p>
      <w:r>
        <w:t>1. Tăng cường công tác tuyên truyền, phổ biến các quy định của pháp luật về trật tự, an toàn giao thông trong hoạt động kinh doanh vận tải</w:t>
      </w:r>
    </w:p>
    <w:p>
      <w:r>
        <w:t>a) Nhiệm vụ, giải pháp trọng tâm</w:t>
      </w:r>
    </w:p>
    <w:p>
      <w:r>
        <w:t>- Tổ chức tập huấn, tuyên truyền, phổ biến đến chủ doanh nghiệp, chủ xe, chủ hàng và lái xe nắm rõ các quy định của pháp luật về kinh doanh và điều kiện kinh doanh vận tải.</w:t>
      </w:r>
    </w:p>
    <w:p>
      <w:r>
        <w:t>- Yêu cầu các đơn vị, doanh nghiệp kinh doanh vận tải cam kết và tự giác chấp hành nghiêm các quy định về kinh doanh và điều kiện kinh doanh vận tải, đảm bảo an toàn kỹ thuật phương tiện trong hoạt động vận tải khi hoạt động; khám sức khỏe định kỳ cho lái xe, không sử dụng lái xe có dương tính với chất ma túy và chất cấm khác theo quy định pháp luật; thường xuyên kiểm tra, giám sát và có trách nhiệm quản lý, nhắc nhở lái xe chấp hành nghiêm các quy định pháp luật về trật tự an toàn giao thông.</w:t>
      </w:r>
    </w:p>
    <w:p>
      <w:r>
        <w:t>- Tuyên truyền, vận động người dân kiên quyết từ chối sử dụng dịch vụ vận tải của các đơn vị kinh doanh vận tải không tuân thủ các quy định về bảo đảm trật tự an toàn giao thông (không có phù hiệu, biển hiệu xe, không có vé xe, hợp đồng vận tải hoặc trên vé xe, hợp đồng vận tải không có nội dung thể hiện quyền lợi về bảo hiểm đối với hành khách...); tích cực tham gia phát hiện, cung cấp các thông tin, hình ảnh phản ánh vi phạm hành chính về trật tự an toàn giao thông theo Kế hoạch số 4464/KH-UBND ngày 16/11/2023 của Ủy ban nhân dân tỉnh để xử lý theo quy định của pháp luật.</w:t>
      </w:r>
    </w:p>
    <w:p>
      <w:r>
        <w:t>- Công bố, duy trì thường xuyên đường dây nóng tiếp nhận và xử lý những thông tin phản ánh về tình hình vi phạm về trật tự trong hoạt động vận tải khách, hàng hóa trên địa bàn tỉnh.</w:t>
      </w:r>
    </w:p>
    <w:p>
      <w:r>
        <w:t>b) Phân công thực hiện</w:t>
      </w:r>
    </w:p>
    <w:p>
      <w:r>
        <w:t>- Các sở, ban, ngành, đoàn thể cấp tỉnh theo chức năng, nhiệm vụ được giao và phạm vi lĩnh vực, địa bàn quản lý tổ chức thực hiện đầy đủ các nhiệm vụ, giải pháp nêu trên.</w:t>
      </w:r>
    </w:p>
    <w:p>
      <w:r>
        <w:t>- Báo Bình Thuận, Đài Phát thanh - Truyền hình Bình Thuận: Đẩy mạnh thông tin, tuyên truyền các quy định về bảo đảm trật tự an toàn giao thông trong hoạt động kinh doanh vận tải; cung cấp các thông tin, hình ảnh phản ánh vi phạm hành chính về trật tự an toàn giao thông, làm cơ sở để các lực lượng chức năng xử lý theo quy định.</w:t>
      </w:r>
    </w:p>
    <w:p>
      <w:r>
        <w:t>- Sở Giao thông vận tải: Hàng năm, tổ chức tập huấn, tuyên truyền, phổ biến quy định của pháp luật về kinh doanh và điều kiện kinh doanh vận tải cho chủ doanh nghiệp, chủ xe, chủ hàng và lái xe kinh doanh vận tải trên địa bàn. Thông qua công tác cấp phù hiệu, công tác thanh tra, kiểm tra, yêu cầu các đơn vị kinh doanh vận tải ký cam kết chấp hành các quy định về kinh doanh và điều kiện kinh doanh vận tải, khám sức khỏe định kỳ cho lái xe, không sử dụng lái xe dương tính với chất ma túy và các chất cấm khác. Công bố đường dây nóng tiếp nhận và xử lý những thông tin phản ánh.</w:t>
      </w:r>
    </w:p>
    <w:p>
      <w:r>
        <w:t>- Ủy ban nhân dân các huyện, thị xã, thành phố: Đẩy mạnh công tác tuyên truyền và tổ chức cho các doanh nghiệp, đơn vị kinh doanh vận tải có trụ sở đóng trên địa bàn ký cam kết chấp hành các quy định về kinh doanh và điều kiện kinh doanh vận tải, khám sức khỏe định kỳ cho lái xe, không sử dụng lái xe dương tính với chất ma túy và các chất cấm khác.</w:t>
      </w:r>
    </w:p>
    <w:p>
      <w:r>
        <w:t>2. Tăng cường thanh tra, kiểm tra, điều tra và xử lý vi phạm</w:t>
      </w:r>
    </w:p>
    <w:p>
      <w:r>
        <w:t>a) Nhiệm vụ, giải pháp trọng tâm</w:t>
      </w:r>
    </w:p>
    <w:p>
      <w:r>
        <w:t>- Hàng năm, tổ chức đợt tổng kiểm soát ô tô kinh doanh vận tải hành khách, ô tô vận tải hàng hóa trên địa bàn tỉnh; thường xuyên tổ chức các đợt cao điểm tuần tra kiểm soát lưu động và kịp thời phát hiện, xử lý nghiêm các hành vi vi phạm về trật tự an toàn giao thông trong hoạt động vận tải, nhất là vi phạm về nồng độ cồn, ma túy khi điều khiển phương tiện và các hành vi khác   [1]    tập trung trên các tuyến quốc lộ, tỉnh lộ trọng điểm, các tuyến đường có nguy cơ cao xảy ra tai nạn giao thông như đoạn đường Quốc lộ 1 chưa có giải phân cách giữa, các tuyến đường nhiều đèo dốc và các tuyến cao tốc qua địa bàn tỉnh.</w:t>
      </w:r>
    </w:p>
    <w:p>
      <w:r>
        <w:t>- Tăng cường công tác quản lý, thanh tra, kiểm tra đối với hoạt động kinh doanh vận tải hành khách (theo tuyến cố định, xe hợp đồng, xe taxi, xe đưa đón học sinh, công nhân...); kiểm soát hoạt động vận tải, tải trọng xe và chấn chỉnh, xử lý vi phạm ngay tại nơi xuất phát (khu vực kho bãi, bến cảng, nhà ga, đầu nguồn khai thác, sản xuất vật liệu, khoáng sản...). Tổ chức phối hợp hậu kiểm, xử lý nghiêm vi phạm về kinh doanh và điều kiện kinh doanh vận tải bằng xe ô tô đối với các hộ gia đình, đơn vị, doanh nghiệp để xảy ra tai nạn giao thông gây hậu quả từ mức nghiêm trọng trở lên theo quy định.</w:t>
      </w:r>
    </w:p>
    <w:p>
      <w:r>
        <w:t>- Thường xuyên theo dõi, kiểm tra dữ liệu từ thiết bị giám sát hành trình ô tô và chủ động cảnh báo, chấn chỉnh kịp thời đối với doanh nghiệp, hợp tác xã vận tải và lái xe vi phạm về tốc độ, hành trình xe. Đồng thời, kết hợp kiểm tra đột xuất và xử lý nghiêm chủ xe, lái xe khách cố tình tắt thiết bị giám sát hành trình khi tham gia giao thông trên địa bàn tỉnh.</w:t>
      </w:r>
    </w:p>
    <w:p>
      <w:r>
        <w:t>- Tăng cường thanh tra, kiểm tra, giám sát các trung tâm đào tạo, sát hạch lái xe, trung tâm đăng kiểm phương tiện cơ giới đường bộ nhằm nâng cao việc thực hiện quy định của pháp luật về đào tạo, sát hạch, cấp giấy phép lái xe và an toàn kỹ thuật phương tiện.</w:t>
      </w:r>
    </w:p>
    <w:p>
      <w:r>
        <w:t>- Tổ chức thanh tra, kiểm tra các cơ sở khám chữa bệnh đủ điều kiện khám sức khỏe đối với người lái xe; kiểm tra ngẫu nhiên, đột xuất việc khám sức khỏe định kỳ cho lái xe của đơn vị kinh doanh vận tải có trụ sở đóng trên địa bàn tỉnh; xử lý nghiêm các cơ sở khám chữa bệnh không thực hiện đầy đủ nội dung theo quy định pháp luật, cấp giấy khám sức khỏe có nội dung không chính xác, “cấp khống” giấy khám sức khỏe cho người lái xe.</w:t>
      </w:r>
    </w:p>
    <w:p>
      <w:r>
        <w:t>b) Phân công thực hiện</w:t>
      </w:r>
    </w:p>
    <w:p>
      <w:r>
        <w:t>- Công an tỉnh: Chỉ đạo tổ chức tổng kiểm soát ô tô kinh doanh vận tải hành khách, ô tô vận tải hàng hóa; tuần tra, kiểm soát và xử lý nghiêm các hành vi vi phạm về trật tự an toàn giao thông trong hoạt động vận tải. Phối hợp với Cục Cảnh sát giao thông - Bộ Công an kiểm soát phương tiện kinh doanh vận tải trên các tuyến cao tốc qua địa bàn tỉnh.</w:t>
      </w:r>
    </w:p>
    <w:p>
      <w:r>
        <w:t>- Sở Giao thông vận tải: Tăng cường quản lý nhà nước trong hoạt động kinh doanh vận tải đường bộ, kiểm tra dữ liệu từ thiết bị giám sát hành trình ô tô; công tác đào tạo, sát hạch và cấp, đổi giấy phép lái xe; công tác đăng kiểm phương tiện. Chủ trì, phối hợp với các cơ quan chức năng liên quan thanh tra, kiểm tra đối với hoạt động kinh doanh vận tải, kiểm soát tải trọng xe.</w:t>
      </w:r>
    </w:p>
    <w:p>
      <w:r>
        <w:t>- Sở Giáo dục và Đào tạo: Phối hợp với Sở Giao thông vận tải kiểm tra xe hợp đồng đưa đón trẻ em mầm non, học sinh.</w:t>
      </w:r>
    </w:p>
    <w:p>
      <w:r>
        <w:t>- Ban Quản lý các khu công nghiệp Bình Thuận: Phối hợp với Sở Giao thông vận tải kiểm tra xe hợp đồng đưa đón công nhân.</w:t>
      </w:r>
    </w:p>
    <w:p>
      <w:r>
        <w:t>- Sở Văn hóa, Thể thao và Du lịch: Phối hợp với Sở Giao thông vận tải kiểm tra đối với hoạt động kinh doanh vận tải khách du lịch trên địa bàn tỉnh.</w:t>
      </w:r>
    </w:p>
    <w:p>
      <w:r>
        <w:t>- Sở Y tế: Chủ trì, phối hợp tổ chức thanh tra, kiểm tra công tác khám sức khỏe lái xe của các cơ sở khám bệnh chữa bệnh trên địa bàn tỉnh; khám sức khỏe định kỳ cho lái xe của đơn vị kinh doanh vận tải.</w:t>
      </w:r>
    </w:p>
    <w:p>
      <w:r>
        <w:t>3. Nâng cao điều kiện an toàn về kết cấu hạ tầng giao thông đường bộ</w:t>
      </w:r>
    </w:p>
    <w:p>
      <w:r>
        <w:t>a) Nhiệm vụ, giải pháp trọng tâm</w:t>
      </w:r>
    </w:p>
    <w:p>
      <w:r>
        <w:t>- Đầu tư xây dựng kết cấu hạ tầng phục vụ vận tải hành khách theo tuyến cố định, vận tải hành khách bằng xe buýt. Thường xuyên phối hợp kiểm tra, rà soát và khắc phục bất cập trong tổ chức giao thông, xử lý “điểm đen”, “điểm tiềm ẩn” tai nạn giao thông; bổ sung các điều kiện an toàn giao thông trên các tuyến đường, nhất là các tuyến đèo dốc, các vị trí tiềm ẩn nguy cơ xảy ra tai nạn giao thông; thực hiện bảo đảm an toàn giao thông tại các khu vực tập trung đông người như trường học, chợ, bệnh viện, khu công nghiệp…</w:t>
      </w:r>
    </w:p>
    <w:p>
      <w:r>
        <w:t>- Nghiên cứu tổ chức quy hoạch bến xe, bãi đỗ xe, điểm trung chuyển hành khách, hàng hóa phù hợp với tình hình phát triển kinh tế của địa phương; sắp xếp lại các chợ tự phát dọc các tuyến quốc lộ, tỉnh lộ ảnh hưởng đến trật tự an toàn giao thông.</w:t>
      </w:r>
    </w:p>
    <w:p>
      <w:r>
        <w:t>b) Phân công thực hiện</w:t>
      </w:r>
    </w:p>
    <w:p>
      <w:r>
        <w:t>- Sở Giao thông vận tải: Huy động các nguồn lực đầu tư xây dựng kết cấu hạ tầng phục vụ vận tải hành khách. Chủ trì phối hợp với các cơ quan liên quan và các địa phương kiểm tra, rà soát và đề xuất, kiến nghị xử lý đảm bảo an toàn giao thông trên các tuyến cao tốc, quốc lộ do Trung ương quản lý; xây dựng kế hoạch xử lý “điểm đen”, “điểm tiềm ẩn” tai nạn giao thông, nâng cao điều kiện an toàn về kết cấu hạ tầng giao thông trên các tuyến đường tỉnh quản lý; rà soát, đánh giá và quy hoạch bến xe trên địa bàn toàn tỉnh.</w:t>
      </w:r>
    </w:p>
    <w:p>
      <w:r>
        <w:t>- Sở Xây dựng: Yêu cầu các chủ đầu tư bố trí quy hoạch bến xe, bãi đỗ xe tại các địa phương theo quy định trong quá trình thẩm định các đồ án quy hoạch đô thị.</w:t>
      </w:r>
    </w:p>
    <w:p>
      <w:r>
        <w:t>- Ủy ban nhân dân các huyện, thị xã, thành phố: Chỉ đạo kiểm tra và xử lý, khắc phục các vị trí “điểm đen”, “điểm tiềm ẩn” tai nạn giao thông, nâng cao điều kiện an toàn về kết cấu hạ tầng giao thông trên các tuyến đường do địa phương quản lý. Chủ trì phối hợp với các cơ quan chức năng liên quan quy hoạch bãi đỗ xe, điểm trung chuyển hành khách, hàng hóa; sắp xếp lại các chợ tự phát dọc các tuyến đường trên địa bàn quản lý.</w:t>
      </w:r>
    </w:p>
    <w:p>
      <w:r>
        <w:t>4. Nâng cao năng lực y tế, cứu hộ, cứu nạn, cứu chữa nạn nhân và khắc phục hậu quả tai nạn giao thông</w:t>
      </w:r>
    </w:p>
    <w:p>
      <w:r>
        <w:t>a) Nhiệm vụ, giải pháp trọng tâm</w:t>
      </w:r>
    </w:p>
    <w:p>
      <w:r>
        <w:t>- Tăng cường đầu tư cơ sở vật chất, phương tiện, trang thiết bị y tế cho các bệnh viện, trung tâm y tế tuyến cấp huyện; đào tạo, tập huấn, nâng cao năng lực cho cán bộ y tế của các cơ sở khám bệnh, chữa bệnh đảm bảo phục vụ tốt công tác cấp cứu tai nạn giao thông.</w:t>
      </w:r>
    </w:p>
    <w:p>
      <w:r>
        <w:t>- Nâng cao năng lực cứu hộ, cứu nạn và khắc phục hậu quả tai nạn giao thông, các sự cố về trật tự an toàn giao thông đối với lực lượng cảnh sát giao thông, cảnh sát phòng cháy, chữa cháy và cứu nạn, cứu hộ.</w:t>
      </w:r>
    </w:p>
    <w:p>
      <w:r>
        <w:t>- Tổ chức điều tra, đánh giá nguyên nhân trực tiếp, gián tiếp khi xảy ra tai nạn giao thông gây hậu quả đặc biệt nghiêm trọng, triển khai các giải pháp khắc phục và làm rõ trách nhiệm của tổ chức, cá nhân có liên quan.</w:t>
      </w:r>
    </w:p>
    <w:p>
      <w:r>
        <w:t>b) Phân công thực hiện</w:t>
      </w:r>
    </w:p>
    <w:p>
      <w:r>
        <w:t>- Sở Y tế: Nâng cao năng lực y tế phục vụ tốt công tác cấp cứu tai nạn giao thông.</w:t>
      </w:r>
    </w:p>
    <w:p>
      <w:r>
        <w:t>- Công an tỉnh: Tổ chức tập huấn; đầu tư cơ sở vật chất, phương tiện nâng cao năng lực cứu hộ, cứu nạn và khắc phục hậu quả tai nạn giao thông. Chủ trì, phối hợp với các cơ quan chức năng và địa phương tham mưu Ủy ban nhân dân tỉnh tổ chức hội nghị đánh giá nguyên nhân khi xảy ra tai nạn giao thông gây hậu quả đặc biệt nghiêm trọng.</w:t>
      </w:r>
    </w:p>
    <w:p>
      <w:r>
        <w:t>5. Cập nhật thông tin, cơ sở dữ liệu, báo cáo</w:t>
      </w:r>
    </w:p>
    <w:p>
      <w:r>
        <w:t>a) Công an tỉnh: Thông báo lái xe kinh doanh vận tải bị xử phạt vi phạm về sử dụng ma túy và các chất cấm khác theo quy định pháp luật cho chính  quyền địa phương nơi lái xe cư trú và các cơ quan y tế, giao thông vận tải để cập nhật trên hệ thống dữ liệu khám sức khỏe và cùng giám sát, quản lý.</w:t>
      </w:r>
    </w:p>
    <w:p>
      <w:r>
        <w:t>b) Sở Giao thông vận tải:</w:t>
      </w:r>
    </w:p>
    <w:p>
      <w:r>
        <w:t>- Cập nhật thông tin, dữ liệu: Đơn vị kinh doanh vận tải, loại hình kinh doanh vận tải khách (theo hợp đồng, vận tải khách du lịch), phương tiện, danh sách lái xe, đơn vị thường xuyên vi phạm điều kiện kinh doanh vận tải trên địa bàn tỉnh do Sở Giao thông vận tải quản lý, cấp phù hiệu. Cung cấp dữ liệu và phối hợp với các cơ quan chức năng (Thuế, Công an, Y tế) quản lý nhà nước theo chức năng nhiệm vụ.</w:t>
      </w:r>
    </w:p>
    <w:p>
      <w:r>
        <w:t>- Định kỳ hàng năm báo cáo Bộ Giao thông vận tải, Ủy ban An toàn giao thông Quốc gia, Ban An toàn giao thông tỉnh kết quả xử lý các trường hợp vi phạm về kinh doanh và điều kiện kinh doanh vận tải bằng xe ô tô để xảy ra tai nạn giao thông gây hậu quả từ mức nghiêm trọng trở lên.</w:t>
      </w:r>
    </w:p>
    <w:p>
      <w:r>
        <w:t>c) Sở Y tế: Cập nhật trường hợp lái xe dương tính với chất ma túy và các chất cấm khác (thông qua khám sức khỏe, thông báo xử phạt của cơ quan công an...) trên hệ thống dữ liệu khám sức khỏe để cơ quan công an, giao thông vận tải, y tế cùng giám sát, quản lý.</w:t>
      </w:r>
    </w:p>
    <w:p>
      <w:r>
        <w:t>III. KINH PHÍ THỰC HIỆN</w:t>
      </w:r>
    </w:p>
    <w:p>
      <w:r>
        <w:t>Kinh phí thực hiện được huy động từ các nguồn vốn: Nguồn ngân sách nhà nước; nguồn Trung ương bổ sung có mục tiêu thực hiện nhiệm vụ bảo đảm trật tự an toàn giao thông; nguồn tài trợ, viện trợ hợp pháp theo quy định pháp luật của các tổ chức, cá nhân trong và ngoài nước.</w:t>
      </w:r>
    </w:p>
    <w:p>
      <w:r>
        <w:t>IV. TỔ CHỨC THỰC HIỆN</w:t>
      </w:r>
    </w:p>
    <w:p>
      <w:r>
        <w:t>1.  Các sở, ban, ngành, đoàn thể tỉnh có liên quan, ủy ban nhân dân các huyện, thị xã, thành phố xây dựng kế hoạch cụ thể để triển khai thực hiện các nhiệm vụ được giao tại Kế hoạch này trong năm 2024 và những năm tiếp theo.</w:t>
      </w:r>
    </w:p>
    <w:p>
      <w:r>
        <w:t>2.  Giao Thường trực Ban An toàn giao thông tỉnh chủ trì, phối hợp với Công an tỉnh theo dõi, đôn đốc, kiểm tra việc triển khai thực hiện và tổng hợp kết quả thực hiện, tham mưu, đề xuất việc báo cáo theo quy định./.</w:t>
      </w:r>
    </w:p>
    <w:p>
      <w:r>
        <w:t>Nơi nhận:</w:t>
      </w:r>
    </w:p>
    <w:p>
      <w:r>
        <w:t>- Văn phòng Chính phủ;</w:t>
      </w:r>
    </w:p>
    <w:p>
      <w:r>
        <w:t>- Ủy ban ATGT Quốc gia;</w:t>
      </w:r>
    </w:p>
    <w:p>
      <w:r>
        <w:t>- Bộ Công an;</w:t>
      </w:r>
    </w:p>
    <w:p>
      <w:r>
        <w:t>- Bộ Giao thông vận tải;</w:t>
      </w:r>
    </w:p>
    <w:p>
      <w:r>
        <w:t>- Chủ tịch, các Phó Chủ tịch UBND tỉnh;</w:t>
      </w:r>
    </w:p>
    <w:p>
      <w:r>
        <w:t>- Công an tỉnh;</w:t>
      </w:r>
    </w:p>
    <w:p>
      <w:r>
        <w:t>- Các cơ quan thuộc UBND tỉnh;</w:t>
      </w:r>
    </w:p>
    <w:p>
      <w:r>
        <w:t>- Các tổ chức chính trị - xã hội, đoàn thể;</w:t>
      </w:r>
    </w:p>
    <w:p>
      <w:r>
        <w:t>- UBND các huyện, thị xã, thành phố;</w:t>
      </w:r>
    </w:p>
    <w:p>
      <w:r>
        <w:t>- Lưu VT, NCKSTTHC.Tùng.</w:t>
      </w:r>
    </w:p>
    <w:p>
      <w:r>
        <w:t>KT. CHỦ TỊCH</w:t>
      </w:r>
    </w:p>
    <w:p>
      <w:r>
        <w:t>PHÓ CHỦ TỊCH</w:t>
      </w:r>
    </w:p>
    <w:p>
      <w:r>
        <w:t>Nguyễn Hồng Hải</w:t>
      </w:r>
    </w:p>
    <w:p>
      <w:r>
        <w:t>[1] Chạy quá tốc độ; tránh, vượt sai quy định; chở quá số người quy định, chở người trong thùng xe tải; xe hết niên hạn, hết hạn kiểm định nhưng vẫn lưu thông; xe dù, bến cóc, xe trá hình tuyến cố định; vi phạm quy định về dừng đỗ xe, đón trả khách không đúng nơi quy định và các hành vi vi phạm dễ dẫn đến tai nạn giao thông đặc biệt nghiêm trọng đối với xe khách, xe tải, xe container, các phương tiện vận chuyển hàng hóa nguy hiểm, dễ cháy nổ như xe chở xăng dầu và hóa chất…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