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năm 2025 công bố 01 Quy trình nội bộ và Danh mục 03 thành phần hồ sơ phải số hoá trong giải quyết thủ tục hành chính mới lĩnh vực An toàn, vệ sinh lao động thuộc thẩm quyền giải quyết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298/QĐ-UBND</w:t>
      </w:r>
    </w:p>
    <w:p>
      <w:r>
        <w:t>Tuyên Quang, ngày 05 tháng 3 năm 2025</w:t>
      </w:r>
    </w:p>
    <w:p>
      <w:r>
        <w:t>QUYẾT ĐỊNH</w:t>
      </w:r>
    </w:p>
    <w:p>
      <w:r>
        <w:t>VỀ VIỆC CÔNG BỐ 01 QUY TRÌNH NỘI BỘ VÀ DANH MỤC 03 THÀNH PHẦN HỒ SƠ PHẢI SỐ HOÁ TRONG GIẢI QUYẾT THỦ TỤC HÀNH CHÍNH MỚI BAN HÀNH LĨNH VỰC AN TOÀN, VỆ SINH LAO ĐỘNG THUỘC THẨM QUYỀN GIẢI QUYẾT CỦA SỞ NỘI VỤ TỈNH TUYÊN QUANG</w:t>
      </w:r>
    </w:p>
    <w:p>
      <w:r>
        <w:t>CHỦ TỊCH ỦY BAN NHÂN DÂN TỈNH TUYÊN QUANG</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245/QĐ-UBND ngày 26/02/2025 của Chủ tịch Ủy ban nhân dân tỉnh Tuyên Quang về việc công bố danh mục 01 thủ tục hành chính mới ban hành trong lĩnh vực an toàn, vệ sinh lao động thuộc thẩm quyền giải quyết của Sở Lao động - Thương binh và Xã hội tỉnh Tuyên Quang;</w:t>
      </w:r>
    </w:p>
    <w:p>
      <w:r>
        <w:t>Theo đề nghị của Giám đốc Sở Lao động - Thương binh và Xã hội tại Tờ trình số 27/TTr-SLĐTBXH ngày 27/02/2025 (nay là Sở Nội vụ).</w:t>
      </w:r>
    </w:p>
    <w:p>
      <w:r>
        <w:t>QUYẾT ĐỊNH:</w:t>
      </w:r>
    </w:p>
    <w:p>
      <w:r>
        <w:t>Điều 1.  Công bố kèm theo Quyết định này quy trình nội bộ trong giải quyết thủ tục hành chính mới ban hành và danh mục thành phần hồ sơ phải số hoá trong giải quyết thủ tục hành chính lĩnh vực an toàn, vệ sinh lao động thuộc thẩm quyền giải quyết của Sở Nội vụ tỉnh Tuyên Quang. Cụ thể:</w:t>
      </w:r>
    </w:p>
    <w:p>
      <w:r>
        <w:t>1. Danh mục 01 quy trình nội bộ trong giải quyết thủ tục hành chính  (có Phụ lục I kèm theo).</w:t>
      </w:r>
    </w:p>
    <w:p>
      <w:r>
        <w:t>2. Danh mục 03 thành phần hồ sơ phải số hoá của 01 thủ tục hành chính theo quy định tại Thông tư số 01/2023/TT-VPCP ngày 05/4/2023 của Bộ trưởng, Chủ nhiệm Văn phòng Chính phủ  (có Phụ lục II kèm theo).</w:t>
      </w:r>
    </w:p>
    <w:p>
      <w:r>
        <w:t>Điều 2.  Các cơ quan, đơn vị có trách nhiệm tổ chức thực hiện các nhiệm vụ cụ thể sau:</w:t>
      </w:r>
    </w:p>
    <w:p>
      <w:r>
        <w:t>1.  Giao Sở Nội vụ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w:t>
      </w:r>
    </w:p>
    <w:p>
      <w:r>
        <w:t>1.2. Hoàn thiện quy trình điện tử đối với quy trình nội bộ và thực hiện cấu hình bắt buộc Danh mục thành phần hồ sơ phải số hóa trong giải quyết thủ tục hành chính nêu tại Điều 1 Quyết định này trên Hệ thống thông tin giải quyết thủ tục hành chính tỉnh Tuyên Quang.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Khoa học và Công nghệ:</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Nội vụ; (báo cáo)</w:t>
      </w:r>
    </w:p>
    <w:p>
      <w:r>
        <w:t>- Chủ tịch, các PCT UBND tỉnh;</w:t>
      </w:r>
    </w:p>
    <w:p>
      <w:r>
        <w:t>- Như Điều 4; (thực hiện)</w:t>
      </w:r>
    </w:p>
    <w:p>
      <w:r>
        <w:t>- Lãnh đạo VP UBND tỉnh;</w:t>
      </w:r>
    </w:p>
    <w:p>
      <w:r>
        <w:t>- Công an tỉnh;</w:t>
      </w:r>
    </w:p>
    <w:p>
      <w:r>
        <w:t>- Bưu điện tỉnh;</w:t>
      </w:r>
    </w:p>
    <w:p>
      <w:r>
        <w:t>- Trung tâm PVHCC tỉnh;</w:t>
      </w:r>
    </w:p>
    <w:p>
      <w:r>
        <w:t>- UBND huyện, thành phố;</w:t>
      </w:r>
    </w:p>
    <w:p>
      <w:r>
        <w:t>- Viễn thông Tuyên Quang;</w:t>
      </w:r>
    </w:p>
    <w:p>
      <w:r>
        <w:t>- Cổng thông tin điện tử tỉnh; (đăng tải)</w:t>
      </w:r>
    </w:p>
    <w:p>
      <w:r>
        <w:t>- Công báo tỉnh; (đăng tải)</w:t>
      </w:r>
    </w:p>
    <w:p>
      <w:r>
        <w:t>- Lưu: VT, THCBKS(M).</w:t>
      </w:r>
    </w:p>
    <w:p>
      <w:r>
        <w:t>KT. CHỦ TỊCH</w:t>
      </w:r>
    </w:p>
    <w:p>
      <w:r>
        <w:t>PHÓ CHỦ TỊCH</w:t>
      </w:r>
    </w:p>
    <w:p>
      <w:r>
        <w:t>Hoàng Việt Phương</w:t>
      </w:r>
    </w:p>
    <w:p>
      <w:r>
        <w:t>PHỤ LỤC I</w:t>
      </w:r>
    </w:p>
    <w:p>
      <w:r>
        <w:t>QUY TRÌNH NỘI BỘ TRONG GIẢI QUYẾT THỦ TỤC HÀNH CHÍNH LĨNH VỰC AN TOÀN, VỆ SINH LAO ĐỘNG THUỘC THẨM QUYỀN GIẢI QUYẾT CỦA SỞ NỘI VỤ TỈNH TUYÊN QUANG</w:t>
      </w:r>
    </w:p>
    <w:p>
      <w:r>
        <w:t>(Ban hành kèm theo Quyết định số: 298/QĐ-UBND ngày 05 tháng 3 năm 2025 của Chủ tịch Ủy ban nhân dân tỉnh Tuyên Quang)</w:t>
      </w:r>
    </w:p>
    <w:p>
      <w:r>
        <w:t>THỦ TỤC ĐĂNG KÝ CÔNG BỐ HỢP QUY ĐỐI VỚI CÁC SẢN PHẨM, HÀNG HÓA ĐƯỢC QUẢN LÝ BỞI CÁC QUY CHUẨN KỸ THUẬT QUỐC GIA   (mã THC: 1.013337)</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w:t>
      </w:r>
    </w:p>
    <w:p>
      <w:r>
        <w:t>Bước 2</w:t>
      </w:r>
    </w:p>
    <w:p>
      <w:r>
        <w:t>Thẩm định, đánh giá hồ sơ</w:t>
      </w:r>
    </w:p>
    <w:p>
      <w:r>
        <w:t>03 ngày làm việc</w:t>
      </w:r>
    </w:p>
    <w:p>
      <w:r>
        <w:t>Phòng chuyên môn</w:t>
      </w:r>
    </w:p>
    <w:p>
      <w:r>
        <w:t>Bước 3</w:t>
      </w:r>
    </w:p>
    <w:p>
      <w:r>
        <w:t>Ký phê duyệt kết quả TTHC</w:t>
      </w:r>
    </w:p>
    <w:p>
      <w:r>
        <w:t>0,5 ngày làm việc</w:t>
      </w:r>
    </w:p>
    <w:p>
      <w:r>
        <w:t>Lãnh đạo Sở</w:t>
      </w:r>
    </w:p>
    <w:p>
      <w:r>
        <w:t>Bước 4</w:t>
      </w:r>
    </w:p>
    <w:p>
      <w:r>
        <w:t>Vào số văn bản, lưu trữ hồ sơ; xác nhận kết quả trên phần mềm một cửa điện tử; thông báo và trả kết quả TTHC cho tổ chức</w:t>
      </w:r>
    </w:p>
    <w:p>
      <w:r>
        <w:t>Không tính thời gian</w:t>
      </w:r>
    </w:p>
    <w:p>
      <w:r>
        <w:t>Văn thư; Trung tâm Phục vụ hành chính công tỉnh</w:t>
      </w:r>
    </w:p>
    <w:p>
      <w:r>
        <w:t>04 bước</w:t>
      </w:r>
    </w:p>
    <w:p>
      <w:r>
        <w:t>04 ngày làm việc  [1]</w:t>
      </w:r>
    </w:p>
    <w:p>
      <w:r>
        <w:t>PHỤ LỤC II</w:t>
      </w:r>
    </w:p>
    <w:p>
      <w:r>
        <w:t>DANH MỤC 03 THÀNH PHẦN HỒ SƠ PHẢI SỐ HOÁ THEO QUY ĐỊNH TẠI THÔNG TƯ SỐ 01/2023/TT-VPCP CỦA 01 THỦ TỤC HÀNH CHÍNH LĨNH VỰC AN TOÀN, VỆ SINH LAO ĐỘNG THUỘC THẨM QUYỀN GIẢI QUYẾT CỦA SỞ NỘI VỤ TỈNH TUYÊN QUANG</w:t>
      </w:r>
    </w:p>
    <w:p>
      <w:r>
        <w:t>(Ban hành kèm theo Quyết định số: 298/QĐ-UBND ngày 05 tháng 3 năm 2025 của Chủ tịch Ủy ban nhân dân tỉnh Tuyên Quang)</w:t>
      </w:r>
    </w:p>
    <w:p>
      <w:r>
        <w:t>STT</w:t>
      </w:r>
    </w:p>
    <w:p>
      <w:r>
        <w:t>Tên thủ tục hành chính/ Thành phần hồ sơ</w:t>
      </w:r>
    </w:p>
    <w:p>
      <w:r>
        <w:t>*</w:t>
      </w:r>
    </w:p>
    <w:p>
      <w:r>
        <w:t>THỦ TỤC HÀNH CHÍNH CẤP TỈNH (01 thủ tục; 03 thành phần hồ sơ phải số hoá)</w:t>
      </w:r>
    </w:p>
    <w:p>
      <w:r>
        <w:t>Thủ tục</w:t>
      </w:r>
    </w:p>
    <w:p>
      <w:r>
        <w:t>Đăng ký công bố hợp quy đối với các sản phẩm, hàng hóa được quản lý bởi các quy chuẩn kỹ thuật quốc gia</w:t>
      </w:r>
    </w:p>
    <w:p>
      <w:r>
        <w:t>1</w:t>
      </w:r>
    </w:p>
    <w:p>
      <w:r>
        <w:t>Bản công bố hợp quy</w:t>
      </w:r>
    </w:p>
    <w:p>
      <w:r>
        <w:t>2</w:t>
      </w:r>
    </w:p>
    <w:p>
      <w:r>
        <w:t>Đối với trường hợp công bố hợp quy dựa trên kết quả Báo cáo kết quả tự đánh giá bao gồm các thông tin sau: a) Tên tổ chức, cá nhân; địa chỉ; điện thoại, fax; b) Tên sản phẩm, hàng hóa, nhà sản xuất; c) Số hiệu quy chuẩn kỹ thuật quốc gia; đ) Kết quả thử nghiệm phù hợp với quy chuẩn kỹ thuật quốc gia của tổ chức thử nghiệm chất lượng sản phẩm, hàng hóa nhóm 2 theo quy định tại quy chuẩn kỹ thuật quốc gia tương ứng; đ) Kết luận sản phẩm, hàng hóa phù hợp với quy chuẩn kỹ thuật quốc gia; e) Cam kết chất lượng sản phẩm, hàng hóa phù hợp với quy chuẩn kỹ thuật quốc gia, tiêu chuẩn công bố áp dụng và hoàn toàn chịu trách nhiệm trước pháp luật về chất lượng sản phẩm, hàng hóa và kết quả tự đánh giá của tổ chức, cá nhân.</w:t>
      </w:r>
    </w:p>
    <w:p>
      <w:r>
        <w:t>3</w:t>
      </w:r>
    </w:p>
    <w:p>
      <w:r>
        <w:t>Đối với trường hợp công bố hợp quy dựa trên kết quả chứng nhận của tổ chức chứng nhận đã đăng ký hoặc tổ chức chứng nhận được chỉ định: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[1] Cắt giảm thời gian giải quyết từ 05 ngày làm việc còn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