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2760/KH-SGDĐT triển khai công tác phòng, chống tai nạn thương tích, đuối nước đối với trẻ em, học sinh trong ngành Giáo dục và Đào tạo Thành phố Hồ Chí Minh năm 2023 do Sở Giáo dục và Đào tạo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2760/KH-SGDĐT</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05/06/2023</w:t>
            </w:r>
          </w:p>
        </w:tc>
      </w:tr>
      <w:tr>
        <w:tc>
          <w:tcPr>
            <w:tcW w:type="dxa" w:w="4320"/>
          </w:tcPr>
          <w:p>
            <w:r>
              <w:t>Ngày hiệu lực</w:t>
            </w:r>
          </w:p>
        </w:tc>
        <w:tc>
          <w:tcPr>
            <w:tcW w:type="dxa" w:w="4320"/>
          </w:tcPr>
          <w:p>
            <w:r>
              <w:t>05/06/2023</w:t>
            </w:r>
          </w:p>
        </w:tc>
      </w:tr>
      <w:tr>
        <w:tc>
          <w:tcPr>
            <w:tcW w:type="dxa" w:w="4320"/>
          </w:tcPr>
          <w:p>
            <w:r>
              <w:t>Tình trạng</w:t>
            </w:r>
          </w:p>
        </w:tc>
        <w:tc>
          <w:tcPr>
            <w:tcW w:type="dxa" w:w="4320"/>
          </w:tcPr>
          <w:p>
            <w:r>
              <w:t>Chưa xác định</w:t>
            </w:r>
          </w:p>
        </w:tc>
      </w:tr>
    </w:tbl>
    <w:p/>
    <w:p>
      <w:r>
        <w:t>ỦY BAN NHÂN DÂN</w:t>
      </w:r>
    </w:p>
    <w:p>
      <w:r>
        <w:t>THÀNH PHỐ HỒ CHÍ MINH</w:t>
      </w:r>
    </w:p>
    <w:p>
      <w:r>
        <w:t>SỞ GIÁO DỤC VÀ ĐÀO TẠO</w:t>
      </w:r>
    </w:p>
    <w:p>
      <w:r>
        <w:t>-------</w:t>
      </w:r>
    </w:p>
    <w:p>
      <w:r>
        <w:t>CỘNG HÒA XÃ HỘI CHỦ NGHĨA VIỆT NAM</w:t>
      </w:r>
    </w:p>
    <w:p>
      <w:r>
        <w:t>Độc lập - Tự do - Hạnh phúc</w:t>
      </w:r>
    </w:p>
    <w:p>
      <w:r>
        <w:t>---------------</w:t>
      </w:r>
    </w:p>
    <w:p>
      <w:r>
        <w:t>Số: 2760/KH-SGDĐT</w:t>
      </w:r>
    </w:p>
    <w:p>
      <w:r>
        <w:t>Thành phố Hồ Chí Minh, ngày 05 tháng 6 năm 2023</w:t>
      </w:r>
    </w:p>
    <w:p>
      <w:r>
        <w:t>KẾ HOẠCH</w:t>
      </w:r>
    </w:p>
    <w:p>
      <w:r>
        <w:t>TRIỂN KHAI CÔNG TÁC PHÒNG, CHỐNG TAI NẠN THƯƠNG TÍCH, ĐUỐI NƯỚC ĐỐI VỚI TRẺ EM, HỌC SINH TRONG NGÀNH GIÁO DỤC VÀ ĐÀO TẠO THÀNH PHỐ HỒ CHÍ MINH NĂM 2023</w:t>
      </w:r>
    </w:p>
    <w:p>
      <w:r>
        <w:t>Căn cứ Quyết định số 4501/QĐ-BGDĐT ngày 29 tháng 11 năm 2021 của Bộ Giáo dục và Đào tạo về Ban hành Chương trình phòng, chống tai nạn thương tích trẻ em, học sinh giai đoạn 2021 - 2025.</w:t>
      </w:r>
    </w:p>
    <w:p>
      <w:r>
        <w:t>Căn cứ Kế hoạch số 467/KH-BGDĐT ngày 28 tháng 3 năm 2023 của Bộ Giáo dục và Đào tạo về triển khai công tác phòng, chống tai nạn thương tích, đuối nước đối với trẻ em, học sinh năm 2023.</w:t>
      </w:r>
    </w:p>
    <w:p>
      <w:r>
        <w:t>Căn cứ Kế hoạch số 1165/KH-CATP ngày 30 tháng 3 năm 2023 của Công an Thành phố về Triển khai thực hiện công tác phòng, chống đuối nước trẻ em của Công an Thành phố Hồ Chí Minh (giai đoạn 2023 - 2030).</w:t>
      </w:r>
    </w:p>
    <w:p>
      <w:r>
        <w:t>Sở Giáo dục và Đào tạo xây dựng kế hoạch triển khai thực hiện công tác phòng, chống đuối nước trẻ em trong ngành Giáo dục và Đào tạo Thành phố Hồ Chí Minh năm 2023 với các nội dung cụ thể như sau:</w:t>
      </w:r>
    </w:p>
    <w:p>
      <w:r>
        <w:t>I. Mục đích yêu cầu</w:t>
      </w:r>
    </w:p>
    <w:p>
      <w:r>
        <w:t>1. Tăng cường công tác lãnh đạo, chỉ đạo của đơn vị và công tác phối hợp với địa phương đối với nhiệm vụ đảm bảo an toàn trường học, phòng, chống tai nạn thương tích, đuối nước trong trẻ em, học sinh.</w:t>
      </w:r>
    </w:p>
    <w:p>
      <w:r>
        <w:t>2. Đẩy mạnh các hoạt động truyền thông nâng cao nhận thức, trách nhiệm của cán bộ, nhà giáo, nhân viên, cha mẹ học sinh và học sinh về phòng, chống tai nạn thương tích, đuối nước; giáo dục kiến thức, kỹ năng chủ động phòng tránh tai nạn thương tích, đuối nước và học bơi an toàn.</w:t>
      </w:r>
    </w:p>
    <w:p>
      <w:r>
        <w:t>3. Nâng cao năng lực đội ngũ người lao động tại đơn vị về tổ chức, giảng dạy, hướng dẫn cho trẻ em, học sinh những kiến thức, kỹ năng để phòng tránh tai nạn thương tích, đuối nước; kiến thức, kỹ năng dạy bơi an toàn và sơ cấp cứu ban đầu đối với tai nạn thương tích thường gặp ở trẻ em, học sinh.</w:t>
      </w:r>
    </w:p>
    <w:p>
      <w:r>
        <w:t>II. Thời gian:  Từ nay đến hết tháng 12 năm 2023</w:t>
      </w:r>
    </w:p>
    <w:p>
      <w:r>
        <w:t>III. Nhiệm vụ, giải pháp trọng tâm</w:t>
      </w:r>
    </w:p>
    <w:p>
      <w:r>
        <w:t>1. Đối với các phòng thuộc Sở Giáo dục và Đào tạo</w:t>
      </w:r>
    </w:p>
    <w:p>
      <w:r>
        <w:t>1.1. Tiếp tục chỉ đạo các cơ sở giáo dục thực hiện xây dựng trường học an toàn, phòng, chống tai nạn thương tích trong cơ sở giáo dục phổ thông.</w:t>
      </w:r>
    </w:p>
    <w:p>
      <w:r>
        <w:t>1.2. Chỉ đạo các cơ sở giáo dục tổ chức dạy bơi an toàn, phòng, chống đuối nước trong trường phổ thông.</w:t>
      </w:r>
    </w:p>
    <w:p>
      <w:r>
        <w:t>1.3. Triển khai tài liệu hướng dẫn giáo dục phòng tránh đuối nước cho học sinh và tài liệu sơ cấp cứu ban đầu tai nạn thương tích thường gặp ở trẻ em, học sinh. Chủ trì, phối hợp với các đơn vị liên quan, ngành đẩy mạnh truyền thông về an toàn trường học, phòng chống tai nạn thương tích, đuối nước trẻ em, học sinh.</w:t>
      </w:r>
    </w:p>
    <w:p>
      <w:r>
        <w:t>1.4. Phối hợp Sở Văn hóa và Thể thao tổ chức giải bơi học sinh phổ thông hàng năm.</w:t>
      </w:r>
    </w:p>
    <w:p>
      <w:r>
        <w:t>1.5. Bồi dưỡng, nâng cao năng lực chuyên môn, nghiệp vụ hướng dẫn kĩ năng phòng, chống tai nạn thương tích, đuối nước; kiến thức, kỹ năng sơ cấp cứu ban đầu tai nạn thương tích thường gặp ờ trẻ em, học sinh cho đội ngũ cán bộ, giáo viên, nhân viên y tế cốt cán các trường mầm non, phổ thông.</w:t>
      </w:r>
    </w:p>
    <w:p>
      <w:r>
        <w:t>1.6. Tổ chức kiểm tra, giám sát về kết quả chỉ đạo và triển khai công tác phòng, chống tai nạn thương tích, đuối nước tại các cơ sở giáo dục.</w:t>
      </w:r>
    </w:p>
    <w:p>
      <w:r>
        <w:t>2. Đối với Phòng GD&amp;ĐT và các cơ sở giáo dục trực thuộc</w:t>
      </w:r>
    </w:p>
    <w:p>
      <w:r>
        <w:t>2.1. Xây dựng kế hoạch chi tiết, đề xuất các nhiệm vụ, giải pháp phù hợp với điều kiện thực tế của đơn vị, triển khai hiệu quả công tác phòng, chống tai nạn thương tích, đuối nước đối với trẻ em, học sinh; chú trọng đẩy mạnh công tác tuyên truyền, giáo dục nâng cao nhận thức, trang bị kiến thức, kỹ năng, hình thành cho học sinh thói quen tự ý thức, chủ động phòng tránh tai nạn thương tích, đặc biệt là tai nạn đuối nước, tai nạn giao thông.</w:t>
      </w:r>
    </w:p>
    <w:p>
      <w:r>
        <w:t>2.2. Thường xuyên rà soát, kiểm tra hệ thống cơ sở vật chất trường, lớp, thiết bị phục vụ dạy và học; thiết bị phục vụ các hoạt động vui chơi, sinh hoạt; phòng học, tường rào, lan can, khu vui chơi, hệ thống điện, mảng cây xanh... trong khuôn viên nhà trường, kịp thời sửa chữa, thay thế, khắc phục, đảm bảo các tiêu chí trường học an toàn, phòng chống tai nạn thương tích.</w:t>
      </w:r>
    </w:p>
    <w:p>
      <w:r>
        <w:t>2.3. Tổ chức triển khai hiệu quả Tài liệu hướng dẫn Giáo dục phòng tránh đuối nước cho học sinh (theo Quyết định số 4704/QĐ-BGDĐT ngày 20 tháng 12 năm 2021 của Bộ Giáo dục và Đào tạo về phê duyệt tài liệu hướng dẫn Giáo dục phòng tránh đuối nước cho học sinh) và phòng tránh tai nạn thương tích (Quyết định số 966/QĐ-BGDĐT ngày 05 tháng 4 năm 2023 của Bộ Giáo dục và Đào tạo về phê duyệt tài liệu hướng dẫn sơ cấp cứu ban đầu tai nạn thương tích thường gặp ở trẻ em, học sinh); thực hiện đợt cao điểm tăng cường tuyên truyền nâng cao nhận thức, trang bị kiến thức, kỹ năng về phòng chống đuối nước, đảm bảo an toàn trong môi trường nước cho trẻ em, học sinh (Từ nay đến trước khi học sinh nghỉ hè năm 2023 và thời gian đầu năm học mới hàng năm).</w:t>
      </w:r>
    </w:p>
    <w:p>
      <w:r>
        <w:t>2.4. Xây dựng các chuyên đề và tổ chức tuyên truyền, giáo dục kịp thời cho học sinh tại nhà trường như: Phòng, chống đuối nước và tai nạn thương tích trên đường đi học; khi tham gia ngoại khóa, dã ngoại, tắm biển, đi bơi; khi tham gia các hoạt động trong môi trường nước; cứu đuối an toàn khi thấy bạn bị đuối nước,...</w:t>
      </w:r>
    </w:p>
    <w:p>
      <w:r>
        <w:t>2.5. Thực hiện lồng ghép trong các hoạt động giáo dục, các giờ học thể dục, các tiết học cuối trước khi học sinh tan trường thường xuyên tổ chức nhắc nhở, hướng dẫn học sinh các kỹ năng nhận biết về nguy cơ xảy ra tai nạn thương tích, đuối nước và các kỹ năng phòng, tránh; nhà trường, cơ sở giáo dục tăng cường tổ chức dạy bơi an toàn cho học sinh trong và ngoài nhà trường.</w:t>
      </w:r>
    </w:p>
    <w:p>
      <w:r>
        <w:t>2.6. Đẩy mạnh công tác phối hợp với gia đình học sinh trong tổ chức quản lý, giám sát hướng dẫn học sinh đảm bảo an toàn phòng chống tai nạn thương tích, đuối nước trong dịp nghỉ hè năm 2023 và những năm tiếp theo; phối hợp với đơn vị tại địa phương tổ chức các lớp học bơi, lớp học kỹ năng an toàn phòng chống đuối nước cho học sinh tham gia.</w:t>
      </w:r>
    </w:p>
    <w:p>
      <w:r>
        <w:t>2.7. Thường xuyên cập nhật, thống kê, phân tích, đánh giá và báo cáo tình hình tai nạn thương tích, tai nạn đuối nước của học sinh xảy ra tại cơ sở giáo dục và trên địa bàn quận/huyện và định hướng các giải pháp can thiệp.</w:t>
      </w:r>
    </w:p>
    <w:p>
      <w:r>
        <w:t>2.8. Tổ chức kiểm tra, giám sát, đánh giá kết quả triển khai công tác phòng, chống tai nạn thương tích, đuối nước tại đơn vị và cơ sở giáo dục trực thuộc quận/huyện.</w:t>
      </w:r>
    </w:p>
    <w:p>
      <w:r>
        <w:t>Sở Giáo dục và Đào tạo đề nghị Thủ trưởng các đơn vị tổ chức thực hiện./.</w:t>
      </w:r>
    </w:p>
    <w:p>
      <w:r>
        <w:t>Nơi nhận:</w:t>
      </w:r>
    </w:p>
    <w:p>
      <w:r>
        <w:t>- Như trên  (để thực hiện);</w:t>
      </w:r>
    </w:p>
    <w:p>
      <w:r>
        <w:t>- Bộ GD&amp;ĐT (Vụ GDCTHSSV)  (báo cáo);</w:t>
      </w:r>
    </w:p>
    <w:p>
      <w:r>
        <w:t>- UBND TP  (báo cáo);</w:t>
      </w:r>
    </w:p>
    <w:p>
      <w:r>
        <w:t>- UBND TP Thủ Đức và quận/huyện  (phối hợp);</w:t>
      </w:r>
    </w:p>
    <w:p>
      <w:r>
        <w:t>- GĐ Sở GD&amp;ĐT  (báo cáo);</w:t>
      </w:r>
    </w:p>
    <w:p>
      <w:r>
        <w:t>- Phòng chuyên môn Sở GDĐT  (để biết);</w:t>
      </w:r>
    </w:p>
    <w:p>
      <w:r>
        <w:t>- Lưu VP, CTTT(P).</w:t>
      </w:r>
    </w:p>
    <w:p>
      <w:r>
        <w:t>KT. GIÁM ĐỐC</w:t>
      </w:r>
    </w:p>
    <w:p>
      <w:r>
        <w:t>PHÓ GIÁM ĐỐC</w:t>
      </w:r>
    </w:p>
    <w:p>
      <w:r>
        <w:t>Dương Trí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