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2657/KH-UBND năm 2023 thực hiện Chỉ thị 19-CT/TU về tăng cường sự lãnh đạo của cấp ủy đảng đối với công tác phòng, chống tham nhũng, tiêu cực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2657/KH-UBND</w:t>
      </w:r>
    </w:p>
    <w:p>
      <w:r>
        <w:t>Lai Châu, ngày 17 tháng 7 năm 2023</w:t>
      </w:r>
    </w:p>
    <w:p>
      <w:r>
        <w:t>KẾ HOẠCH</w:t>
      </w:r>
    </w:p>
    <w:p>
      <w:r>
        <w:t>TRIỂN KHAI THỰC HIỆN CHỈ THỊ SỐ 19-CT/TU, NGÀY 23/5/2023 CỦA BAN THƯỜNG VỤ TỈNH ỦY VỀ TĂNG CƯỜNG SỰ LÃNH ĐẠO CỦA CẤP ỦY ĐẢNG ĐỐI VỚI CÔNG TÁC PHÒNG, CHỐNG THAM NHŨNG, TIÊU CỰC</w:t>
      </w:r>
    </w:p>
    <w:p>
      <w:r>
        <w:t>Thực hiện Chỉ thị số 19-CT/TU, ngày 23/5/2023 của Ban Thường vụ Tỉnh ủy về tăng cường sự lãnh đạo của cấp ủy đảng đối với công tác phòng, chống tham nhũng, tiêu cực và chỉ đạo của Ban Cán sự Đảng Ủy ban nhân dân tỉnh tại Công văn số 238-CV/BCSĐ ngày 30/5/2023; Ủy ban nhân dân tỉnh ban hành Kế hoạch triển khai thực hiện như sau:</w:t>
      </w:r>
    </w:p>
    <w:p>
      <w:r>
        <w:t>I. MỤC ĐÍCH, YÊU CẦU</w:t>
      </w:r>
    </w:p>
    <w:p>
      <w:r>
        <w:t>1. Mục đích</w:t>
      </w:r>
    </w:p>
    <w:p>
      <w:r>
        <w:t>Triển khai kịp thời Chỉ thị số 19-CT/TU, ngày 23/5/2023 của Ban Thường vụ Tỉnh ủy tăng cường sự lãnh đạo của cấp ủy đảng đối với công tác phòng, chống tham nhũng, tiêu cực, ngăn chặn, đẩy lùi tham nhũng, góp phần giữ vững ổn định chính trị - xã hội, nâng cao hiệu quả quản lý nhà nước, thúc đẩy phát triển kinh tế - xã hội trên địa bàn tỉnh.</w:t>
      </w:r>
    </w:p>
    <w:p>
      <w:r>
        <w:t>Kịp thời khắc phục những tồn tại, hạn chế; tạo sự đồng thuận trong các cơ quan, đơn vị, các doanh nghiệp nhà nước thuộc tỉnh và toàn thể nhân dân trong công tác đấu tranh, phòng, chống tham nhũng, tiêu cực (PCTN, TC), góp phần thực hiện thắng lợi Nghị quyết Đại hội đại biểu toàn quốc lần thứ XIII của Đảng, nghị quyết đại hội đảng bộ các cấp.</w:t>
      </w:r>
    </w:p>
    <w:p>
      <w:r>
        <w:t>Tăng cường trách nhiệm của Thủ trưởng các cơ quan, tổ chức, đơn vị, địa phương trong việc chỉ đạo, điều hành thực hiện công tác PCTN, TC; thực hiện tốt các nhiệm vụ, giải pháp PCTN, TC theo đúng đường lối, chủ trương của Đảng, chính sách pháp luật của Nhà nước.</w:t>
      </w:r>
    </w:p>
    <w:p>
      <w:r>
        <w:t>2. Yêu cầu</w:t>
      </w:r>
    </w:p>
    <w:p>
      <w:r>
        <w:t>Cụ thể hóa các nhiệm vụ trong Chỉ thị số 19-CT/TU, ngày 23/5/2023 của Ban Thường vụ Tỉnh ủy phù hợp với điều kiện thực tế từng cơ quan, đơn vị; phân công, xác định rõ trách nhiệm của các cơ quan, đơn vị, người đứng đầu các sở ban, ngành, UBND các huyện, thành phố, các đơn vị sự nghiệp công lập, các doanh nghiệp nhà nước thuộc tỉnh trong triển khai thực hiện công tác PCTN, TC để tăng cường lãnh đạo, chỉ đạo và tổ chức thực hiện.</w:t>
      </w:r>
    </w:p>
    <w:p>
      <w:r>
        <w:t>Tổ chức quán triệt, triển khai thực hiện nghiêm túc, hiệu quả Chỉ thị số 19- CT/TU, ngày 23/5/2023 của Ban Thường vụ Tỉnh ủy nhằm nâng cao hơn nữa nhận thức, ý thức, trách nhiệm nêu gương của cán bộ, công chức, đảng viên nhất là cán bộ lãnh đạo chủ chốt các cấp và mọi tầng lớp Nhân dân trong việc đấu tranh PCTN,TC; từng bước đưa công tác đấu tranh PCTN, TC trở thành hành động tự giác của các cơ quan, đơn vị, tổ chức và cá nhân.</w:t>
      </w:r>
    </w:p>
    <w:p>
      <w:r>
        <w:t>II. NỘI DUNG</w:t>
      </w:r>
    </w:p>
    <w:p>
      <w:r>
        <w:t>1.  Tiếp tục tăng cường quán triệt, triển khai thực hiện nghiêm chủ trương của Đảng, pháp luật của Nhà nước về công tác PCTN, TC, trọng tâm là Kết luận số 10-KL/TW, ngày 26/12/2006 của Bộ Chính trị về tiếp tục thực hiện Nghị quyết Trung ương 3 khóa X về tăng cường sự lãnh đạo của Đảng đối với công tác phòng, chống tham nhũng, lãng phí; Kết luận số 05-KL/TW, ngày 03/6/2021 của Ban Bí thư về tiếp tục thực hiện Chỉ thị số 50-CT/TW, ngày 07/12/2015 của Bộ Chính trị về tăng cường sự lãnh đạo của Đảng đối với công tác phát hiện, xử lý vụ việc, vụ án tham nhũng; Thông báo Kết luận số 12- KL/TW,ngày 06/4/2022 của Bộ Chính trị về tiếp tục tăng cường sự lãnh đạo của Đảng đối với công tác PCTN, TC; Chỉ thị số 27-CT/TW, ngày 10/01/2019 của Bộ Chính trị về tăng cường sự lãnh đạo của Đảng đối với công tác bảo vệ người phát hiện, tố giác, người đấu tranh chống tham nhũng, lãng phí, tiêu cực. Tăng cường giáo dục, rèn luyện đức tính liêm khiết, xây dựng văn hóa tiết kiệm, không tham nhũng trong cán bộ, đảng viên, công chức, viên chức và toàn xã hội.</w:t>
      </w:r>
    </w:p>
    <w:p>
      <w:r>
        <w:t>2.  Xác định công tác PCTN, TC là nhiệm vụ trọng tâm, thường xuyên cần tập trung lãnh đạo, chỉ đạo thực hiện gắn với việc thực hiện Nghị quyết Trung ương 4 (khóa XI, khóa XII);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Chỉ thị số 05-CT/TW, ngày 15/5/2016 của Bộ Chính trị về đẩy mạnh học tập và làm theo tư tưởng, đạo đức, phong cách Hồ Chí Minh; Kết luận số 01-KL/TW, ngày 18/5/2021 của Bộ Chính trị về tiếp tục thực hiện Chỉ thị số 05-CT/TW; Quy định số 101-QĐ/TW, ngày 07/6/2012của Ban Bí thư về trách nhiệm nêu gương của cán bộ, đảng viên, nhất là cán bộ lãnh đạo chủ chốt. Từng bước đưa công tác đấu tranh PCTN, TC trở thành hành động tự giác của các cấp ủy, các ngành, các tổ chức, cá nhân.</w:t>
      </w:r>
    </w:p>
    <w:p>
      <w:r>
        <w:t>Thủ trưởng cơ quan, đơn vị các cấp phải thật sự gương mẫu và trực tiếp lãnh đạo, chỉ đạo, chịu trách nhiệm về công tác PCTN, TC tại cơ quan, đơn vị, địa phương mình. Hằng năm, chỉ đạo xây dựng và thực hiện kế hoạch tự kiểm tra công tác PCTN, TC để phòng ngừa, chủ động phát hiện, xử lý tham nhũng, tiêu cực trong nội bộ. Thực hiện nghiêm cơ chế giải trình và trách nhiệm của người đứng đầu, cấp phó của người đứng đầu nếu để xảy ra tham nhũng, tiêu cực trong cơ quan, đơn vị, lĩnh vực phụ trách. Xử lý nghiêm các trường hợp bao che, ngăn cản việc phát hiện, xử lý tham nhũng, tiêu cực.</w:t>
      </w:r>
    </w:p>
    <w:p>
      <w:r>
        <w:t>3.  Thực hiện nghiêm túc, hiệu quả các biện pháp phòng ngừa tham nhũng, tiêu cực. Chủ động nắm bắt tình hình và chỉ đạo thực hiện đối với công tác phòng, chống tham nhũng ở cơ quan, đơn vị và địa phương, xây dựng chương trình, kế hoạch phối hợp hành động đồng bộ; thực hiện công tác tuyên truyền, phổ biến pháp luật về phòng, chống tham nhũng sáng tạo và đánh giá hiệu quả tác động của hoạt động phổ biến, giáo dục pháp luật về phòng, chống tham nhũng; thực hiện đồng bộ các giải pháp phòng ngừa tham nhũng, thực hiện công khai, minh bạch trong hoạt động của cơ quan, tổ chức, đơn vị; thực hiện thanh tra, kiểm tra, kê khai tài sản, thu nhập, chuyển đổi vị trí công tác; thực hiện tự kiểm tra, phát hiện và xử lý tham nhũng theo quy định...). Công khai, minh bạch thông tin về quy hoạch, cơ chế chính sách trong quản lý đất đai, đền bù giải phóng mặt bằng, đầu tư xây dựng; kết quả giải quyết đơn, thư, thủ tục hành chính; sử dụng ngân sách, tài sản công; các chính sách an sinh xã hội.</w:t>
      </w:r>
    </w:p>
    <w:p>
      <w:r>
        <w:t>Tạo điều kiện thuận lợi để cán bộ, công chức, viên chức và Nhân dân tham gia giám sát việc triển khai thực hiện. Kiểm tra, xác minh các cơ quan, đơn vị, địa phương có dư luận không minh bạch trong hoạt động; xử lý nghiêm trường hợp cán bộ, công chức, viên chức gây phiền hà, nhũng nhiễu người dân, doanh nghiệp khi tiếp nhận, giải quyết các thủ tục hành chính.</w:t>
      </w:r>
    </w:p>
    <w:p>
      <w:r>
        <w:t>Triển khai thực hiện có hiệu quả việc kê khai, công khai và kiểm soát việc kê khai tài sản của cán bộ, đảng viên, công chức, viên chức thuộc diện phải kê khai. Xử lý nghiêm cơ quan, đơn vị, cá nhân chậm tổ chức việc kê khai, không kê khai hoặc kê khai không trung thực; không giải trình được nguồn gốc tài sản tăng thêm; không xác minh hoặc không xử lý kịp thời những vi phạm quy định về kê khai tài sản theo Chỉ thị số 33-CT/TW, ngày 03/01/2014 của Bộ Chính trị về tăng cường sự lãnh đạo của Đảng đối với việc kê khai và kiểm soát việc kê khai tài sản.</w:t>
      </w:r>
    </w:p>
    <w:p>
      <w:r>
        <w:t>4.  Nâng cao hiệu quả công tác kiểm tra, giám sát, thanh tra tập trung vào những lĩnh vực nhạy cảm, dễ phát sinh tham nhũng, tiêu cực hoặc những nơi có nhiều đơn, thư tố cáo, phản ánh liên quan đến tham nhũng, tiêu cực; không để vi phạm nhỏ tích tụ thành vi phạm lớn. Làm rõ nguyên nhân, điều kiện phát sinh tham nhũng, tiêu cực; kịp thời phát hiện, kiến nghị cấp có thẩm quyền khắc phục những sơ hở, bất cập trong cơ chế, chính sách pháp luật. Các cơ quan, đơn vị, địa phương theo chức năng, nhiệm vụ rà soát, kiến nghị sửa đổi, bổ sung, hoàn thiện các văn bản quy phạm pháp luật không còn phù hợp; không để lợi dụng sơ hở, bất cập trong các văn bản quy phạm pháp luật để thực hiện hành vi tham nhũng, tiêu cực, nhất là các văn bản liên quan đến lĩnh vực đấu giá, đấu thầu, quy hoạch, quản lý và sử dụng đất đai, tài nguyên, tài sản công, tài chính công, công tác cán bộ.</w:t>
      </w:r>
    </w:p>
    <w:p>
      <w:r>
        <w:t>Thực hiện nghiêm cơ chế phối hợp phát hiện, xử lý sai phạm trong quá trình kiểm tra, thanh tra; kịp thời tháo gỡ khó khăn, vướng mắc trong phát hiện, xử lý các vụ việc, vụ án tham nhũng, kinh tế. Các cơ quan chức năng trong quá trình kiểm tra, thanh tra nếu phát hiện dấu hiệu phạm tội phải kịp thời chuyển hồ sơ vụ việc đến cơ quan điều tra để thụ lý, điều tra, xử lý theo pháp luật, không chờ kết thúc quá trình kiểm tra, thanh tra mới chuyển. Xử lý nghiêm theo quy định của pháp luật đối với các hành vi tham nhũng, tiêu cực của cán bộ, công chức, viên chức.</w:t>
      </w:r>
    </w:p>
    <w:p>
      <w:r>
        <w:t>Tăng cường phối hợp giữa các cơ quan trưng cầu, yêu cầu giám định, định giá và các cơ quan giám định, định giá; nâng cao chất lượng, tiến độ thực hiện giám định, định giá tài sản liên quan đến các vụ án, vụ việc tham nhũng, tiêu cực; xử lý nghiêm tập thể, cá nhân thiếu trách nhiệm, cố tình né tránh, để chậm trễ, kéo dài việc giám định, định giá tài sản.</w:t>
      </w:r>
    </w:p>
    <w:p>
      <w:r>
        <w:t>Thực hiện hiệu quả các biện pháp thu hồi tài sản bị thất thoát, chiếm đoạt trong các vụ án tham nhũng, kinh tế theo Chỉ thị số 04-CT/TW, ngày 02/6/2021 của Ban Bí thư về tăng cường sự lãnh đạo của Đảng đối với công tác thu hồi tài sản bị thất thoát, chiếm đoạt trong các vụ án hình sự về tham nhũng, kinh tế.</w:t>
      </w:r>
    </w:p>
    <w:p>
      <w:r>
        <w:t>5.  Thực hiện tốt việc khuyến khích, bảo vệ cán bộ, đảng viên dám nghĩ, dám làm, đổi mới, sáng tạo vì lợi ích chung; bảo vệ người tố giác, phát hiện,đấu tranh, xử lý tham nhũng, tiêu cực theo Chỉ thị số 27-CT/TW, ngày 10/01/2019 của Bộ Chính trị về tăng cường sự lãnh đạo của Đảng đối với công tác bảo vệ người phát hiện, tố giác, người đấu tranh chống tham nhũng, lãng phí, tiêu cực; kịp thời biểu dương, khen thưởng tập thể, cá nhân dũng cảm trong phát hiện, đấu tranh, xử lý tham nhũng, tiêu cực.</w:t>
      </w:r>
    </w:p>
    <w:p>
      <w:r>
        <w:t>6.  Thủ trưởng các cơ quan, đơn vị, địa phương phối hợp với Ủy ban Mặt trận Tổ quốc Việt Nam và các tổ chức thành viên cùng cấp, các cơ quan báo chí và nhân dân trong đấu tranh PCTN, TC. Thực hiện tốt quy chế dân chủ ở cơ sở; công tác giải quyết khiếu nại, tố cáo và tiếp nhận, xử lý nguồn tin về tội phạm.</w:t>
      </w:r>
    </w:p>
    <w:p>
      <w:r>
        <w:t>7.  Tiếp tục kiện toàn tổ chức bộ máy, nâng cao hiệu quả hoạt động và quan hệ phối hợp giữa các cơ quan có chức năng PCTN, TC; tăng cường kiểm soát quyền lực PCTN, TC trong các cơ quan này. Quan tâm xây dựng đội ngũ cán bộ làm công tác PCTN, TC có bản lĩnh vững vàng, liêm chính, trung thực; có kiến thức, kinh nghiệm, kỹ năng chuyên sâu đáp ứng yêu cầu, nhiệm vụ trong tình hình mới.</w:t>
      </w:r>
    </w:p>
    <w:p>
      <w:r>
        <w:t>III. TỔ CHỨC THỰC HIỆN</w:t>
      </w:r>
    </w:p>
    <w:p>
      <w:r>
        <w:t>Thủ trưởng các cơ quan, đơn vị căn cứ nội dung kế hoạch này và chức năng, nhiệm vụ được giao có trách nhiệm xây dựng kế hoạch để triển khai thực hiện có hiệu quả, hoàn thành trước  ngày 25/7/2023.  Hằng năm, xây dựng kế hoạch PCTN, TC phù hợp với chức năng, nhiệm vụ và tình hình thực tế của cơ quan, đơn vị để tổ chức thực hiện. Thực hiện chế độ thông tin báo cáo về công tác PCTN, TC định kỳ, đột xuất theo quy định.</w:t>
      </w:r>
    </w:p>
    <w:p>
      <w:r>
        <w:t>Các cơ quan thông tin, truyền thông đẩy mạnh công tác tuyên truyền các chủ trương, nghị quyết, quy định của Đảng, chính sách pháp luật của Nhà nước đối với công tác PCTN, TC trên địa bàn tỉnh.</w:t>
      </w:r>
    </w:p>
    <w:p>
      <w:r>
        <w:t>Giao Thanh tra tỉnh chủ trì, phối hợp với các cơ quan, đơn vị liên quan đôn đốc, theo dõi, kiểm tra việc tổ chức thực hiện; tham mưu UBND tỉnh xây dựng báo cáo sơ kết, tổng kết theo quy định./.</w:t>
      </w:r>
    </w:p>
    <w:p>
      <w:r>
        <w:t>Nơi nhận:</w:t>
      </w:r>
    </w:p>
    <w:p>
      <w:r>
        <w:t>- TT Tỉnh ủy (B/c);</w:t>
      </w:r>
    </w:p>
    <w:p>
      <w:r>
        <w:t>- Ban Cán sự Đảng UBND tỉnh;</w:t>
      </w:r>
    </w:p>
    <w:p>
      <w:r>
        <w:t>- UBND tỉnh: U;</w:t>
      </w:r>
    </w:p>
    <w:p>
      <w:r>
        <w:t>- Ban Nội chính Tỉnh ủy;</w:t>
      </w:r>
    </w:p>
    <w:p>
      <w:r>
        <w:t>- Các sở, ban, ngành tỉnh;</w:t>
      </w:r>
    </w:p>
    <w:p>
      <w:r>
        <w:t>- UBND các huyện, thành phố;</w:t>
      </w:r>
    </w:p>
    <w:p>
      <w:r>
        <w:t>- Các đơn vị sự nghiệp công lập;</w:t>
      </w:r>
    </w:p>
    <w:p>
      <w:r>
        <w:t>- Các DNNN thuộc UBND tỉnh;</w:t>
      </w:r>
    </w:p>
    <w:p>
      <w:r>
        <w:t>- Cổng Thông tin điện tử tỉnh;</w:t>
      </w:r>
    </w:p>
    <w:p>
      <w:r>
        <w:t>- Lưu: VT, NC.</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