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2454/KH-UBND năm 2023 triển khai Nghị quyết 168/NQ-CP về chiến lược quốc gia phòng, chống tham nhũng, tiêu cực đến năm 2030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2454/KH-UBND</w:t>
      </w:r>
    </w:p>
    <w:p>
      <w:r>
        <w:t>Quảng Bình, ngày 28 tháng 11 năm 2023</w:t>
      </w:r>
    </w:p>
    <w:p>
      <w:r>
        <w:t>KẾ HOẠCH</w:t>
      </w:r>
    </w:p>
    <w:p>
      <w:r>
        <w:t>TRIỂN KHAI THỰC HIỆN NGHỊ QUYẾT SỐ 168/NQ-CP NGÀY 11/10/2023 CỦA CHÍNH PHỦ VỀ CHIẾN LƯỢC QUỐC GIA PHÒNG, CHỐNG THAM NHŨNG, TIÊU CỰC ĐẾN NĂM 2030</w:t>
      </w:r>
    </w:p>
    <w:p>
      <w:r>
        <w:t>Để triển khai thực hiện nghiêm túc, có hiệu quả Nghị quyết số 168/NQ-CP ngày 11/10/2023 của Chính phủ về việc ban hành Chiến lược quốc gia phòng, chống tham nhũng, tiêu cực đến năm 2030, Ủy ban nhân dân tỉnh ban hành Kế hoạch triển khai thực hiện với các nội dung như sau:</w:t>
      </w:r>
    </w:p>
    <w:p>
      <w:r>
        <w:t>I. MỤC ĐÍCH, YÊU CẦU</w:t>
      </w:r>
    </w:p>
    <w:p>
      <w:r>
        <w:t>Phòng, chống tham nhũng, tiêu cực là nhiệm vụ quan trọng của cả hệ thống chính trị và toàn xã hội đặt dưới sự lãnh đạo của Đảng, được tiến hành mạnh mẽ, kiên quyết, kiên trì, đồng bộ, có trọng tâm, trọng điểm, không có vùng cấm, không có ngoại lệ; lấy phòng ngừa là cơ bản, lâu dài; phát hiện, xử lý là quan trọng, cấp bách; kết hợp chặt chẽ giữa phòng ngừa, phát hiện, xử lý và sử dụng đồng bộ các biện pháp chính trị, tư tưởng, tổ chức, hành chính, kinh tế, hình sự;</w:t>
      </w:r>
    </w:p>
    <w:p>
      <w:r>
        <w:t>Gắn phòng, chống tham nhũng, tiêu cực với xây dựng, chỉnh đốn Đảng, kiểm soát quyền lực nhà nước, ngăn chặn, đẩy lùi suy thoái về tư tưởng chính trị, đạo đức, lối sống, củng cố niềm tin của Nhân dân, tăng cường khối đại đoàn kết dân tộc;</w:t>
      </w:r>
    </w:p>
    <w:p>
      <w:r>
        <w:t>Triển khai kịp thời, có hiệu quả các chương trình hợp tác quốc tế của các cấp, các ngành có thẩm quyền và tiếp thu có chọn lọc kinh nghiệm tốt về phòng, chống tham nhũng, tiêu cực.</w:t>
      </w:r>
    </w:p>
    <w:p>
      <w:r>
        <w:t>II. MỤC TIÊU</w:t>
      </w:r>
    </w:p>
    <w:p>
      <w:r>
        <w:t>1. Mục tiêu chung</w:t>
      </w:r>
    </w:p>
    <w:p>
      <w:r>
        <w:t>Từng bước phát huy những thành quả đạt được, khắc phục những tồn tại, hạn chế của địa phương; quyết liệt ngăn chặn, đẩy lùi tham nhũng, tiêu cực, giữ vững ổn định chính trị, phát triển kinh tế - xã hội, góp phần xây dựng tỉnh Quảng Bình kỷ cương, liêm chính, phát triển.</w:t>
      </w:r>
    </w:p>
    <w:p>
      <w:r>
        <w:t>2. Mục tiêu cụ thể</w:t>
      </w:r>
    </w:p>
    <w:p>
      <w:r>
        <w:t>- Thường xuyên nghiên cứu, đề xuất khắc phục những sơ hở, bất cập trong chính sách, pháp luật trên các lĩnh vực kinh tế - xã hội nhất là những lĩnh vực dễ phát sinh tham nhũng, tiêu cực;</w:t>
      </w:r>
    </w:p>
    <w:p>
      <w:r>
        <w:t>- Tiếp tục xây dựng và hoàn thiện tổ chức các sở, ban, ngành, UBND huyện, thị xã, thành phố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trong phản biện xã hội; huy động sự tham gia của cộng đồng doanh nghiệp và Nhân dân trong phòng, chống tham nhũng, tiêu cực;</w:t>
      </w:r>
    </w:p>
    <w:p>
      <w:r>
        <w:t>- Triển khai kịp thời, có hiệu quả các chương trình hợp tác quốc tế trong phòng, chống tham nhũng gắn với thực thi Công ước Liên hợp quốc về chống tham nhũng.</w:t>
      </w:r>
    </w:p>
    <w:p>
      <w:r>
        <w:t>3. Nhiệm vụ, giải pháp</w:t>
      </w:r>
    </w:p>
    <w:p>
      <w:r>
        <w:t>3.1. Hoàn thiện chính sách, pháp luật trên các lĩnh vực quản lý kinh tế - xã hội và phòng, chống tham nhũng, tiêu cực:</w:t>
      </w:r>
    </w:p>
    <w:p>
      <w:r>
        <w:t>- Nghiên cứu, đề xuất cơ quan có thẩm quyền sửa đổi, bổ sung để hoàn thiện chính sách, pháp luật về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đầu tư, xây dựng, đấu thầu, đấu giá; đất đai, tài nguyên, khoáng sản; tín dụng, ngân hàng; thuế, hải quan và các lĩnh vực khác liên quan trực tiếp đến người dân, doanh nghiệp;</w:t>
      </w:r>
    </w:p>
    <w:p>
      <w:r>
        <w:t>- Nghiên cứu, đề xuất cơ quan có thẩm quyền tiếp tục hoàn thiện pháp luật về ban hành chính sách, pháp luật. Tăng cường công khai, minh bạch, trách nhiệm giải trình trong quá trình tham mưu ban hành, sửa đổi, bổ sung, thu hồi, đình chỉ, gia hạn, bãi bỏ, tổ chức thực hiện các quyết định hành chính;</w:t>
      </w:r>
    </w:p>
    <w:p>
      <w:r>
        <w:t>- Nghiên cứu, đề xuất cấp cơ quan có thẩm quyền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 Rà soát, đề xuất cụ thể hóa quy định về trách nhiệm thủ trưởng các cấp, các ngành và người đứng đầu cơ quan, tổ chức, đơn vị trong tổ chức thực hiện các biện pháp phòng, chống tham nhũng, tiêu cực ở các sở, ngành, cơ quan, đơn vị, địa phương do mình quản lý, phụ trách.</w:t>
      </w:r>
    </w:p>
    <w:p>
      <w:r>
        <w:t>3.2. Kiện toàn tổ chức bộ máy, hoàn thiện chế độ công vụ, xây dựng đội ngũ cán bộ, công chức, viên chức liêm chính; nâng cao hiệu quả thực thi pháp luật:</w:t>
      </w:r>
    </w:p>
    <w:p>
      <w:r>
        <w:t>- Rà soát, tinh gọn bộ máy hành chính nhà nước các cấp; đề xuất đẩy mạnh phân cấp, phân quyền, quy định cụ thể, rõ ràng, khoa học chức năng, nhiệm vụ, quyền hạn của mỗi cấp quản lý đảm bảo minh bạch và trách nhiệm cao, có cơ chế thanh tra, kiểm tra, giám sát hiệu quả;</w:t>
      </w:r>
    </w:p>
    <w:p>
      <w:r>
        <w:t>- Xây dựng đội ngũ cán bộ, công chức, viên chức chuyên nghiệp, kỷ cương, liêm chính, đủ năng lực, trình độ, phẩm chất đạo đức đáp ứng yêu cầu nhiệm vụ;</w:t>
      </w:r>
    </w:p>
    <w:p>
      <w:r>
        <w:t>- Thực hiện nghiêm quy định, cơ chế khuyến khích và bảo vệ cán bộ năng động, đổi mới, sáng tạo, dám nghĩ, dám làm,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 Nghiên cứu, đề xuất cơ quan có thẩm quyền đổi mới chính sách tiền lương đối với công chức, viên chức, chế độ công vụ, đảm bảo cho đội ngũ cán bộ, công chức, viên chức có thu nhập hợp lý, ổn định cuộc sống; tăng cường kiểm soát việc thực hiện chế độ, định mức, tiêu chuẩn trong hoạt động của các cơ quan, tổ chức, đơn vị có sử dụng ngân sách nhà nước;</w:t>
      </w:r>
    </w:p>
    <w:p>
      <w:r>
        <w:t>- Tăng cường công tác kiểm tra, thanh tra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 Đẩy mạnh cải cách hành chính, trọng tâm là cải cách thủ tục hành chính; triển khai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3.3. Tăng cường công tác kiểm tra, thanh tra, điều tra, truy tố, xét xử, thi hành án:</w:t>
      </w:r>
    </w:p>
    <w:p>
      <w:r>
        <w:t>- Nghiên cứu, đề xuất cấp cơ quan có thẩm quyền tiếp tục kiện toàn tổ chức bộ máy, chức năng, nhiệm vụ, quyền hạn, quy trình nghiệp vụ của các cơ quan thanh tra, điều tra, truy tố, xét xử, thi hành án, đảm bảo hoạt động hiệu lực, hiệu quả, không chồng chéo;</w:t>
      </w:r>
    </w:p>
    <w:p>
      <w:r>
        <w:t>- Tăng cường chế độ trách nhiệm, đẩy mạnh phòng, chống tham nhũng, tiêu cực trong các cơ quan, đơn vị có chức năng phòng, chống tham nhũng, tiêu cực, nhất là các cơ quan, đơn vị chuyên trách;</w:t>
      </w:r>
    </w:p>
    <w:p>
      <w:r>
        <w:t>- Đẩy mạnh công tác đào tạo, bồi dưỡng nâng cao trình độ chuyên môn, nghiệp vụ, bản lĩnh chính trị, phẩm chất đạo đức, lối sống cho đội ngũ cán bộ công chức làm công tác phòng, chống tham nhũng, tiêu cực; có chính sách đãi ngộ hợp lý đảm bảo cho những người làm công tác phòng, chống tham nhũng, tiêu cực yên tâm công tác, vững vàng trong thực hiện nhiệm vụ;</w:t>
      </w:r>
    </w:p>
    <w:p>
      <w:r>
        <w:t>-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 Thực hiện chuyển đổi số và đẩy mạnh việc ứng dụng công nghệ thông tin, công nghệ số trong hoạt động thanh tra, điều tra, truy tố, xét xử, thi hành án;</w:t>
      </w:r>
    </w:p>
    <w:p>
      <w:r>
        <w:t>- Tăng cường sự phối hợp giữa các cơ quan kiểm tra, giám sát, thanh tra, kiểm toán, điều tra, truy tố, xét xử, thi hành án trong phòng ngừa, phát hiện, xử lý tham nhũng, tiêu cực và thu hồi tài sản.</w:t>
      </w:r>
    </w:p>
    <w:p>
      <w:r>
        <w:t>3.4. Nâng cao nhận thức, phát huy vai trò và trách nhiệm của xã hội trong phòng, chống tham nhũng, tiêu cực:</w:t>
      </w:r>
    </w:p>
    <w:p>
      <w:r>
        <w:t>-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3.5. Tích cực tham gia, nâng cao hiệu quả hợp tác quốc tế về phòng, chống tham nhũng; thực hiện đầy đủ các quyền, nghĩa vụ theo Công ước Liên hợp quốc về chống tham nhũng:</w:t>
      </w:r>
    </w:p>
    <w:p>
      <w:r>
        <w:t>- Tăng cường nâng cao hiệu quả các chương trình hợp tác quốc tế về phòng, chống tham nhũng, nhất là trong phối hợp, chia sẻ thông tin, thực hiện các biện pháp ngăn chặn nhằm thu hồi tài sản bị tẩu tán hoặc truy bắt tội phạm tham nhũng bỏ trốn ra nước ngoài; tham gia đúng chương trình, kế hoạch của cấp có thẩm quyền về các nội dung đến điều ước quốc tế, thỏa thuận quốc tế,... có liên quan nhằm đáp ứng yêu cầu trong phòng, chống tham nhũng;</w:t>
      </w:r>
    </w:p>
    <w:p>
      <w:r>
        <w:t>- Tham gia đầy đủ các chương trình, kế hoạch của cấp có thẩm quyền nhằm nâng cao hiệu quả thực thi Công ước Liên hợp quốc về chống tham nhũng theo hướng tích cực, chủ động, thực chất, hiệu quả, đáp ứng yêu cầu thực tiễn trong phòng, chống tham nhũng;</w:t>
      </w:r>
    </w:p>
    <w:p>
      <w:r>
        <w:t>- Đề xuất cấp có thẩm quyền các nội dung, biện pháp để thúc đẩy hợp tác kỹ thuật, đào tạo, bồi dưỡng đội ngũ cán bộ công chức về phòng, chống tham nhũng; nghiên cứu, đề xuất tiếp thu có chọn lọc kinh nghiệm quốc tế về phòng, chống tham nhũng phù hợp với tình hình thực tiễn.</w:t>
      </w:r>
    </w:p>
    <w:p>
      <w:r>
        <w:t>III. LỘ TRÌNH VÀ TỔ CHỨC THỰC HIỆN:</w:t>
      </w:r>
    </w:p>
    <w:p>
      <w:r>
        <w:t>1. Lộ trình thực hiện</w:t>
      </w:r>
    </w:p>
    <w:p>
      <w:r>
        <w:t>Chiến lược quốc gia phòng, chống tham nhũng, tiêu cực đến năm 2030 được thực hiện theo hai giai đoạn:</w:t>
      </w:r>
    </w:p>
    <w:p>
      <w:r>
        <w:t>1.1. Giai đoạn thứ nhất (từ năm 2023 đến năm 2026):</w:t>
      </w:r>
    </w:p>
    <w:p>
      <w:r>
        <w:t>Tổ chức thực hiện đồng bộ các nhiệm vụ, giải pháp, trong đó tập trung nghiên cứu, rà soát để đề xuất các nhiệm vụ cụ thể sửa đổi, bổ sung khắc phục những sơ hở bất cập của pháp luật về quản lý kinh tế - xã hội và phòng, chống tham nhũng, tiêu cực trong chương trình xây dựng Luật, Pháp lệnh của Quốc hội Khóa XV, Khóa XVI; chú trọng nâng cao năng lực, hiệu quả trong phòng ngừa, phát hiện, xử lý các hành vi tham nhũng, tiêu cực.</w:t>
      </w:r>
    </w:p>
    <w:p>
      <w:r>
        <w:t>- Hoàn thành các nhiệm vụ cụ thể trong giai đoạn 2023 - 2026 và sơ kết việc thực hiện vào năm 2026 theo quy định chung.</w:t>
      </w:r>
    </w:p>
    <w:p>
      <w:r>
        <w:t>1.2. Giai đoạn thứ 2 (từ năm 2026 đến năm 2030):</w:t>
      </w:r>
    </w:p>
    <w:p>
      <w:r>
        <w:t>- Phát huy những kết quả đã đạt được trong giai đoạn thứ nhất. Trên cơ sở sơ kết, căn cứ yêu cầu của công tác phòng, chống tham nhũng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kế hoạch vào năm 2031 theo quy định chung.</w:t>
      </w:r>
    </w:p>
    <w:p>
      <w:r>
        <w:t>2. Tổ chức thực hiện</w:t>
      </w:r>
    </w:p>
    <w:p>
      <w:r>
        <w:t>- Các sở, ban, ngành thuộc UBND tỉnh, UBND các huyện, thị xã, thành phố theo chức năng, nhiệm vụ xây dựng chương trình, kế hoạch cụ thể để tổ chức thực hiện Chiến lược và các nhiệm vụ được giao trong Kế hoạch này.</w:t>
      </w:r>
    </w:p>
    <w:p>
      <w:r>
        <w:t>- Giao Thanh tra tỉnh chủ trì, phối hợp với Văn phòng UBND tỉnh và các cơ quan, tổ chức liên quan tham mưu giúp UBND tỉnh đôn đốc, kiểm tra việc thực hiện Chiến lược; chủ động theo dõi, đánh giá, báo cáo tình hình thực hiện Chiến lược hằng năm, đề xuất sơ kết, tổng kết việc thực hiện Chiến lược.</w:t>
      </w:r>
    </w:p>
    <w:p>
      <w:r>
        <w:t>Yêu cầu các sở, ban, ngành thuộc UBND tỉnh, UBND các huyện, thị xã, thành phố, các cơ quan, đơn vị liên quan thực hiện nghiêm túc “Chiến lược quốc gia phòng, chống tham nhũng, tiêu cực đến năm 2030”./.</w:t>
      </w:r>
    </w:p>
    <w:p>
      <w:r>
        <w:t>Nơi nhận:</w:t>
      </w:r>
    </w:p>
    <w:p>
      <w:r>
        <w:t>- Văn phòng Chính phủ;</w:t>
      </w:r>
    </w:p>
    <w:p>
      <w:r>
        <w:t>- Thanh tra Chính phủ;</w:t>
      </w:r>
    </w:p>
    <w:p>
      <w:r>
        <w:t>- TT Tỉnh ủy, TT HĐND tỉnh;</w:t>
      </w:r>
    </w:p>
    <w:p>
      <w:r>
        <w:t>- Chủ tịch, các PCT UBND tỉnh,</w:t>
      </w:r>
    </w:p>
    <w:p>
      <w:r>
        <w:t>- UBMTTQVN tỉnh;</w:t>
      </w:r>
    </w:p>
    <w:p>
      <w:r>
        <w:t>- Ban Nội chính Tỉnh ủy;</w:t>
      </w:r>
    </w:p>
    <w:p>
      <w:r>
        <w:t>- UBKT Tỉnh ủy;</w:t>
      </w:r>
    </w:p>
    <w:p>
      <w:r>
        <w:t>- Các sở, ban ngành cấp tỉnh;</w:t>
      </w:r>
    </w:p>
    <w:p>
      <w:r>
        <w:t>- Văn phòng UBND tỉnh;</w:t>
      </w:r>
    </w:p>
    <w:p>
      <w:r>
        <w:t>- UBND các huyện, thị xã, thành phố;</w:t>
      </w:r>
    </w:p>
    <w:p>
      <w:r>
        <w:t>- Lưu: VT, NC.</w:t>
      </w:r>
    </w:p>
    <w:p>
      <w:r>
        <w:t>TM.ỦY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