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2301/KH-UBND năm 2024 triển khai Chương trình Hiện diện trực tuyến với tên miền quốc gia ".vn" trên địa bàn tỉnh Kon Tum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2301/KH-UBND</w:t>
      </w:r>
    </w:p>
    <w:p>
      <w:r>
        <w:t>Kon Tum, ngày 01 tháng 7 năm 2024</w:t>
      </w:r>
    </w:p>
    <w:p>
      <w:r>
        <w:t>KẾ HOẠCH</w:t>
      </w:r>
    </w:p>
    <w:p>
      <w:r>
        <w:t>TRIỂN KHAI CHƯƠNG TRÌNH HIỆN DIỆN TRỰC TUYẾN VỚI TÊN MIỀN QUỐC GIA “.vn” TRÊN ĐỊA BÀN TỈNH GIAI ĐOẠN 2024 - 2025</w:t>
      </w:r>
    </w:p>
    <w:p>
      <w:r>
        <w:t>Thực hiện Quyết định số 826/QĐ-BTTTT ngày 21 tháng 5 năm 2024 của Bộ Thông tin và Truyền thông phê duyệt “Chương trình thúc đẩy, hỗ trợ người dân, doanh nghiệp, hộ kinh doanh hiện diện trực tuyến tin cậy, an toàn với các dịch vụ số sử dụng tên miền quốc gia “.vn” ở các tỉnh, thành phố trên cả nước giai đoạn 2024 - 2025”  (gọi tắt là Chương trình) ; Ủy ban nhân dân tỉnh ban hành Kế hoạch triển khai thực hiện   Chương trình trên địa bàn tỉnh, như sau:</w:t>
      </w:r>
    </w:p>
    <w:p>
      <w:r>
        <w:t>I. MỤC ĐÍCH, YÊU CẦU</w:t>
      </w:r>
    </w:p>
    <w:p>
      <w:r>
        <w:t>1. Mục đích:  Triển khai thực hiện có hiệu quả các mục tiêu, nhiệm vụ của Chương trình phù hợp với tình hình, điều kiện thực tế của tỉnh. Nâng cao số lượng tên miền quốc gia “.vn” trên địa bàn tỉnh.</w:t>
      </w:r>
    </w:p>
    <w:p>
      <w:r>
        <w:t>2. Yêu cầu:  Truyền thông lan tỏa Chương trình tới 100% doanh nghiệp vừa và nhỏ mới thành lập trong vòng 01 năm, hộ kinh doanh có giấy đăng ký kinh doanh trên địa bàn tỉnh; 100% các cơ sở đào tạo đại học, cao đẳng, thanh niên có độ tuổi từ 18 đến 23.</w:t>
      </w:r>
    </w:p>
    <w:p>
      <w:r>
        <w:t>II. NỘI DUNG</w:t>
      </w:r>
    </w:p>
    <w:p>
      <w:r>
        <w:t>1. Chương trình cho doanh nghiệp và hộ kinh doanh</w:t>
      </w:r>
    </w:p>
    <w:p>
      <w:r>
        <w:t>- Đối tượng: Doanh nghiệp thành lập trong vòng 01 năm tính đến trước thời điểm đăng ký sử dụng tên miền, hộ kinh doanh có giấy đăng ký kinh doanh.</w:t>
      </w:r>
    </w:p>
    <w:p>
      <w:r>
        <w:t>- Chính sách ưu đãi: Miễn phí 02 năm sử dụng tên miền “biz.vn” và các dịch vụ số kèm theo  (website, email,… gắn với tên miền “biz.vn”) .</w:t>
      </w:r>
    </w:p>
    <w:p>
      <w:r>
        <w:t>- Sản phẩm: Tên miền “biz.vn”, dịch vụ số kèm theo.</w:t>
      </w:r>
    </w:p>
    <w:p>
      <w:r>
        <w:t>2. Chương trình cho người dân</w:t>
      </w:r>
    </w:p>
    <w:p>
      <w:r>
        <w:t>- Đối tượng: Công dân Việt Nam có độ tuổi từ 18 đến 23.</w:t>
      </w:r>
    </w:p>
    <w:p>
      <w:r>
        <w:t>- Chính sách ưu đãi: Miễn phí 02 năm sử dụng tên miền “id.vn” và các dịch vụ số kèm theo  (website, email, CV online/blog) .</w:t>
      </w:r>
    </w:p>
    <w:p>
      <w:r>
        <w:t>- Sản phẩm: Tên miền “id.vn”; dịch vụ kèm theo.</w:t>
      </w:r>
    </w:p>
    <w:p>
      <w:r>
        <w:t>III. NHIỆM VỤ VÀ GIẢI PHÁP</w:t>
      </w:r>
    </w:p>
    <w:p>
      <w:r>
        <w:t>1. Các cơ quan báo chí, truyền thông trên địa bàn tỉnh triển khai các hoạt động truyền thông sâu rộng đến các đối tượng hưởng ưu đãi của Chương trình.</w:t>
      </w:r>
    </w:p>
    <w:p>
      <w:r>
        <w:t>2. Các đơn vị, địa phương, tổ chức chính trị - xã hội trên địa bàn tỉnh thực hiện truyền thông về Chương trình đến các đối tượng do đơn vị mình quản lý. Đưa thông tin Chương trình lên Trang thông tin điện tử thuộc quyền quản lý.  3. Các cơ sở đào tạo đại học, cao đẳng thực hiện thông tin, tuyên truyền đến sinh viên về Chương trình để trải nghiệm phục vụ nghiên cứu, học tập, nâng cao kỹ năng số.</w:t>
      </w:r>
    </w:p>
    <w:p>
      <w:r>
        <w:t>4. Tổ chức tập huấn cho người dân, doanh nghiệp về cách đăng ký và sử dụng tên miền “biz.vn”, “id.vn” qua môi trường trực tuyến[1], cũng như về an toàn, bảo mật thông tin trực tuyến.</w:t>
      </w:r>
    </w:p>
    <w:p>
      <w:r>
        <w:t>5. Theo dõi, đánh giá tiến độ triển khai và hiệu quả của Chương trình, đồng thời thu thập phản hồi từ người dân và doanh nghiệp.</w:t>
      </w:r>
    </w:p>
    <w:p>
      <w:r>
        <w:t>IV. TỔ CHỨC THỰC HIỆN</w:t>
      </w:r>
    </w:p>
    <w:p>
      <w:r>
        <w:t>1. Sở Thông tin và Truyền thông</w:t>
      </w:r>
    </w:p>
    <w:p>
      <w:r>
        <w:t>- Chủ trì, phối hợp với các địa phương, đơn vị có liên quan và Trung tâm Internet Việt Nam để triển khai rộng rãi Chương trình đến người dân, doanh nghiệp, hộ kinh doanh trên địa bàn tỉnh theo hướng dẫn của Bộ Thông tin và Truyền thông tại Văn bản số 2091/BTTTT-VNNIC ngày 30 tháng 5 năm 2024.</w:t>
      </w:r>
    </w:p>
    <w:p>
      <w:r>
        <w:t>- Phối hợp với Trung tâm Internet Việt Nam xây dựng cơ sở dữ liệu danh bạ website về người dân, doanh nghiệp đã đăng ký sử dụng tên miền “biz.vn”, “id.vn” để theo dõi, hỗ trợ và phát triển, sử dụng các dịch vụ số phù hợp, hiệu quả; tổ chức tập huấn cho người dân, doanh nghiệp về cách đăng ký và sử dụng tên miền “biz.vn”, “id.vn” qua môi trường trực tuyến cũng như về an toàn, bảo mật thông tin trực tuyến; theo dõi, đánh giá tiến độ triển khai và hiệu quả của Chương trình, thu thập phản hồi từ người dân và doanh nghiệp.</w:t>
      </w:r>
    </w:p>
    <w:p>
      <w:r>
        <w:t>- Hướng dẫn, đôn đốc việc triển khai thực hiện; đồng thời, tổng hợp báo cáo kết quả triển khai Chương trình trên địa bàn tỉnh theo quy định.</w:t>
      </w:r>
    </w:p>
    <w:p>
      <w:r>
        <w:t>2. Các Sở: Công Thương, Kế hoạch và Đầu Tư, Nông nghiệp và Phát triển nông thôn</w:t>
      </w:r>
    </w:p>
    <w:p>
      <w:r>
        <w:t>- Phổ biến và triển khai Chương trình đến tất cả đối tượng gồm doanh nghiệp mới thành lập, hộ kinh doanh có giấy đăng ký kinh doanh thông qua các hoạt động truyền thông, tổ chức tập huấn, hội thảo,…</w:t>
      </w:r>
    </w:p>
    <w:p>
      <w:r>
        <w:t>- Chia sẻ cơ sở dữ liệu doanh nghiệp mới thành lập, hộ kinh doanh có giấy đăng ký kinh doanh để xác thực đối tượng được hưởng ưu đãi miễn phí.</w:t>
      </w:r>
    </w:p>
    <w:p>
      <w:r>
        <w:t>3. Các sở: Giáo dục và Đào tạo, Lao động - Thương binh và Xã hội:    Phổ biến và triển khai Chương trình đến các cơ sở đào tạo đại học, cao đẳng, các Cơ sở Giáo dục nghề nghiệp, Trung tâm Giáo dục nghề nghiệp - Giáo dục thường xuyên trên địa bàn tỉnh.</w:t>
      </w:r>
    </w:p>
    <w:p>
      <w:r>
        <w:t>4. Các sở, ban, ngành, đơn vị thuộc tỉnh; Ủy ban nhân dân các huyện, thành phố:</w:t>
      </w:r>
    </w:p>
    <w:p>
      <w:r>
        <w:t>-   Tổ chức hoạt động truyền thông về Chương trình đến các đối tượng do đơn vị, địa phương quản lý  (phạm vi nội bộ và trên Trang thông tin điện tử công cộng, các hệ thống thông tin cơ sở) .</w:t>
      </w:r>
    </w:p>
    <w:p>
      <w:r>
        <w:t>- Chỉ đạo Tổ công nghệ số công đồng thực hiện tuyên truyền phổ biến, hướng dẫn các doanh nghiệp, hộ kinh doanh đăng ký, sử dụng, khai thác hiệu quả website sử dụng tên miền quốc gia “.vn”.</w:t>
      </w:r>
    </w:p>
    <w:p>
      <w:r>
        <w:t>5. Đề nghị các Tổ chức chính trị - xã hội, Hiệp hội Doanh nghiệp tỉnh, Hội doanh nhân trẻ tỉnh:    Phổ biến và triển khai Chương trình đến các đoàn viên thanh niên, các thành viên, hội viên; đồng thời, tuyên truyền, hỗ trợ các đoàn viên thanh niên trong độ tuổi từ 18-23 trực tiếp đăng ký, xây dựng website cá nhân sử dụng tên miền id.vn.</w:t>
      </w:r>
    </w:p>
    <w:p>
      <w:r>
        <w:t>6. Đề nghị Đài Phát thanh và Truyền hình tỉnh; Báo Kon Tum; Cổng thông tin điện tử tỉnh:    Đẩy mạnh công tác thông tin, tuyên truyền đến các cấp, các ngành, cán bộ, công chức, viên chức, lao động, cộng đồng doanh nghiệp và người dân về nội dung và kết quả triển khai Chương trình.</w:t>
      </w:r>
    </w:p>
    <w:p>
      <w:r>
        <w:t>Căn cứ Kế hoạch, các đơn vị, địa phương chủ động phối hợp với Sở Thông tin và Truyền thông tổ chức triển khai thực hiện; báo cáo kết quả và kiến nghị, đề xuất  (nếu có)  về Sở Thông tin và Truyền thông để tổng hợp, tham mưu Ủy ban nhân dân tỉnh xem xét./.</w:t>
      </w:r>
    </w:p>
    <w:p>
      <w:r>
        <w:t>Nơi nhận:</w:t>
      </w:r>
    </w:p>
    <w:p>
      <w:r>
        <w:t>-  Bộ Thông tin và Truyền thông (b/c);</w:t>
      </w:r>
    </w:p>
    <w:p>
      <w:r>
        <w:t>- Chủ tịch, PCT UBND tỉnh Y Ngọc;</w:t>
      </w:r>
    </w:p>
    <w:p>
      <w:r>
        <w:t>- Các sở, ban, ngành, đơn vị thuộc tỉnh;</w:t>
      </w:r>
    </w:p>
    <w:p>
      <w:r>
        <w:t>- Ủy ban nhân dân các huyện, thành phố;</w:t>
      </w:r>
    </w:p>
    <w:p>
      <w:r>
        <w:t>- Các tổ chức chính trị - xã hội tỉnh;</w:t>
      </w:r>
    </w:p>
    <w:p>
      <w:r>
        <w:t>- Hiệp hội Doanh nghiệp tỉnh;</w:t>
      </w:r>
    </w:p>
    <w:p>
      <w:r>
        <w:t>- Hội doanh nhân trẻ tỉnh;</w:t>
      </w:r>
    </w:p>
    <w:p>
      <w:r>
        <w:t>- Báo Kon Tum;</w:t>
      </w:r>
    </w:p>
    <w:p>
      <w:r>
        <w:t>- VP UBND tỉnh: CVP, PCVP Trà Thanh Trí;</w:t>
      </w:r>
    </w:p>
    <w:p>
      <w:r>
        <w:t>- Lưu: VT, KGVX TPC .</w:t>
      </w:r>
    </w:p>
    <w:p>
      <w:r>
        <w:t>TM. ỦY BAN NHÂN DÂN</w:t>
      </w:r>
    </w:p>
    <w:p>
      <w:r>
        <w:t>KT. CHỦ TỊCH</w:t>
      </w:r>
    </w:p>
    <w:p>
      <w:r>
        <w:t>PHÓ CHỦ TỊCH</w:t>
      </w:r>
    </w:p>
    <w:p>
      <w:r>
        <w:t>Y Ngọc</w:t>
      </w:r>
    </w:p>
    <w:p>
      <w:r>
        <w:t>[1]  Tại địa chỉ    https://hiendienonline.tenmien.vn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