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23/KH-UBND năm 2024 tinh giản biên chế năm 2024 theo Nghị định 29/2023/NĐ-CP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 /KH-UBND</w:t>
      </w:r>
    </w:p>
    <w:p>
      <w:r>
        <w:t>Bà Rịa - Vũng Tàu, ngày 2 9  tháng  01  năm 202 4</w:t>
      </w:r>
    </w:p>
    <w:p>
      <w:r>
        <w:t>KẾ HOẠCH</w:t>
      </w:r>
    </w:p>
    <w:p>
      <w:r>
        <w:t>TINH GIẢN BIÊN CHẾ NĂM 2024 THEO NGHỊ ĐỊNH SỐ 29/2023/NĐ-CP CỦA CHÍNH PHỦ</w:t>
      </w:r>
    </w:p>
    <w:p>
      <w:r>
        <w:t>Căn cứ Nghị định số 29/2023/NĐ-CP ngày 03 tháng 6 năm 2023 của Chính phủ (sau đây gọi tắt là Nghị định số 29/2023/NĐ-CP) quy định về tinh giản biên chế.</w:t>
      </w:r>
    </w:p>
    <w:p>
      <w:r>
        <w:t>Căn cứ Công văn số 9083/UBND-SNV ngày 13 tháng 7 năm 2023 của UBND tỉnh triển khai Nghị định số 29/2023/NĐ-CP ngày 03 tháng 6 năm 2023 của Chính phủ.</w:t>
      </w:r>
    </w:p>
    <w:p>
      <w:r>
        <w:t>Ủy ban nhân dân tỉnh xây dựng Kế hoạch tinh giản biên chế năm 2024 theo Nghị định số 29/2023/NĐ-CP của Chính phủ, cụ thể như sau:</w:t>
      </w:r>
    </w:p>
    <w:p>
      <w:r>
        <w:t>I. Mục đích, yêu cầu và nguyên tắc tinh giản biên chế:</w:t>
      </w:r>
    </w:p>
    <w:p>
      <w:r>
        <w:t>1. Mục đích, yêu cầu:</w:t>
      </w:r>
    </w:p>
    <w:p>
      <w:r>
        <w:t>- Chính sách tinh giản biên chế nhằm góp phần đổi mới và từng bước nâng cao chất lượng của đội ngũ cán bộ, công chức, viên chức; nâng cao chất lượng hoạt động, hiệu lực, hiệu quả của các cơ quan, đơn vị góp phần đổi mới trong thời gian tới.</w:t>
      </w:r>
    </w:p>
    <w:p>
      <w:r>
        <w:t>- Nâng cao nhận thức của cán bộ, công chức, viên chức và người lao động về chính sách tinh giản biên chế, đảm bảo tính kịp thời, thống nhất, đồng bộ trong việc tổ chức thực hiện chính sách tinh giản biên chế.</w:t>
      </w:r>
    </w:p>
    <w:p>
      <w:r>
        <w:t>- Trong quá trình triển khai thực hiện chính sách tinh giản biên chế phải đảm bảo sự lãnh đạo, chỉ đạo chặt chẽ của cấp ủy đảng, điều hành của chính quyền, tổ chức thực hiện nghiêm túc của thủ trưởng các cơ quan, đơn vị, địa phương. Kịp thời đôn đốc, hướng dẫn và tháo gỡ những vướng mắc, khó khăn trong quá trình tổ chức thực hiện tinh giản biên chế theo quy định.</w:t>
      </w:r>
    </w:p>
    <w:p>
      <w:r>
        <w:t>2. Nguyên tắc tinh giản biên chế:</w:t>
      </w:r>
    </w:p>
    <w:p>
      <w:r>
        <w:t>- Bảo đảm sự lãnh đạo của Đảng, phát huy vai trò giám sát của các tổ chức chính trị - xã hội và nhân dân trong quá trình thực hiện tinh giản biên chế.</w:t>
      </w:r>
    </w:p>
    <w:p>
      <w:r>
        <w:t>- Gắn tinh giản biên chế với sắp xếp tổ chức bộ máy theo hướng tinh gọn, hoạt động hiệu lực, hiệu quả và cơ cấu lại, nâng cao chất lượng đội ngũ cán bộ, công chức, viên chức theo vị trí việc làm, phù hợp với cơ chế tự chủ của cơ quan, tổ chức, đơn vị.</w:t>
      </w:r>
    </w:p>
    <w:p>
      <w:r>
        <w:t>- Bảo đảm nguyên tắc tập trung dân chủ, khách quan, công bằng, công khai, minh bạch và theo quy định của pháp luật.</w:t>
      </w:r>
    </w:p>
    <w:p>
      <w:r>
        <w:t>- Bảo đảm chi trả chế độ, chính sách tinh giản biên chế kịp thời, đầy đủ theo quy định của pháp luật, bảo đảm sử dụng hiệu quả ngân sách nhà nước.</w:t>
      </w:r>
    </w:p>
    <w:p>
      <w:r>
        <w:t>- Người đứng đầu phải chịu trách nhiệm về kết quả thực hiện tinh giản biên chế trong cơ quan, tổ chức, đơn vị được giao quản lý theo thẩm quyền.</w:t>
      </w:r>
    </w:p>
    <w:p>
      <w:r>
        <w:t>- Đối tượng tinh giản biên chế nếu được bầu cử, tuyển dụng lại vào các cơ quan, tổ chức, đơn vị hưởng lương từ ngân sách nhà nước trong thời gian 60 tháng kể từ ngày thực hiện tinh giản biên chế thì phải hoàn trả lại số tiền trợ cấp đã nhận cho cơ quan, tổ chức, đơn vị đã chi trả trợ cấp.</w:t>
      </w:r>
    </w:p>
    <w:p>
      <w:r>
        <w:t>II. Nội dung thực hiện:</w:t>
      </w:r>
    </w:p>
    <w:p>
      <w:r>
        <w:t>1.    Dự kiến thực hiện tinh giản biên chế đến cuối năm 2024 đối với 49 trường hợp/18 cơ quan, đơn vị, địa phương cụ thể:</w:t>
      </w:r>
    </w:p>
    <w:p>
      <w:r>
        <w:t>1.1.    Hưởng chính sách về hưu trước tuổi: 45 trường hợp</w:t>
      </w:r>
    </w:p>
    <w:p>
      <w:r>
        <w:t>+ Khối hành chính: 11 trường hợp</w:t>
      </w:r>
    </w:p>
    <w:p>
      <w:r>
        <w:t>+ Khối sự nghiệp: 34 trường hợp</w:t>
      </w:r>
    </w:p>
    <w:p>
      <w:r>
        <w:t>1.2.    Hưởng chính sách thôi việc: 04 trường hợp</w:t>
      </w:r>
    </w:p>
    <w:p>
      <w:r>
        <w:t>+ Khối hành chính: 01 trường hợp</w:t>
      </w:r>
    </w:p>
    <w:p>
      <w:r>
        <w:t>+ Khối sự nghiệp: 03 trường hợp</w:t>
      </w:r>
    </w:p>
    <w:p>
      <w:r>
        <w:t>2.    Kinh phí dự kiến thực hiện chính sách tinh giản biên chế năm 2024.</w:t>
      </w:r>
    </w:p>
    <w:p>
      <w:r>
        <w:t>Tổng cộng kinh phí dự kiến thực hiện tinh giản là  9.453.806.488 đồng , gồm:</w:t>
      </w:r>
    </w:p>
    <w:p>
      <w:r>
        <w:t>2.1.    Kinh phí hưởng chính sách về hưu trước tuổi: 8.232.598.394 đồng</w:t>
      </w:r>
    </w:p>
    <w:p>
      <w:r>
        <w:t>+ Khối hành chính: 1.658.788.852 đồng.</w:t>
      </w:r>
    </w:p>
    <w:p>
      <w:r>
        <w:t>+ Khối sự nghiệp: 6.573.809.542 đồng.</w:t>
      </w:r>
    </w:p>
    <w:p>
      <w:r>
        <w:t>2.2.    Hưởng chính sách thôi việc: 1.221.208.094 đồng</w:t>
      </w:r>
    </w:p>
    <w:p>
      <w:r>
        <w:t>+ Khối hành chính: 92.264.784 đồng.</w:t>
      </w:r>
    </w:p>
    <w:p>
      <w:r>
        <w:t>+ Khối sự nghiệp: 1.128.943.310 đồng.</w:t>
      </w:r>
    </w:p>
    <w:p>
      <w:r>
        <w:t>(Kèm các Phụ lục dự kiến danh sách tinh giản biên chế và dự toán kinh phí năm 2024)</w:t>
      </w:r>
    </w:p>
    <w:p>
      <w:r>
        <w:t>III. Tổ chức thực hiện</w:t>
      </w:r>
    </w:p>
    <w:p>
      <w:r>
        <w:t>1.    Người đứng đầu các cơ quan hành chính cấp tỉnh, đơn vị sự nghiệp công lập thuộc UBND cấp tỉnh; Chủ tịch UBND các huyện, thị xã, thành phố; Chủ tịch các Hội quần chúng cấp tỉnh do Đảng, Nhà nước giao nhiệm vụ có trách nhiệm (gọi chung là người đứng đầu các cơ quan, đơn vị, địa phương):</w:t>
      </w:r>
    </w:p>
    <w:p>
      <w:r>
        <w:t>- Tổ chức triển khai, tuyên truyền phổ biến chính sách tinh giản biên chế đến toàn thể cán bộ, công chức, viên chức của cơ quan, đơn vị.</w:t>
      </w:r>
    </w:p>
    <w:p>
      <w:r>
        <w:t>- Căn cứ kế hoạch tinh giản biên chế đã được UBND tỉnh phê duyệt, các cơ quan, đơn vị, địa phương tiến hành rà soát lại đối tượng, chính sách tinh giản biên chế đối với các trường hợp đã đề nghị, phải bảo đảm thực hiện theo đúng nguyên tắc, trình tự, đối tượng tinh giản biên chế quy định tại Nghị định số 29/2023/NĐ-CP; chịu trách nhiệm đối với các trường hợp đề nghị thực hiện tinh giản biên chế, lập danh sách và dự toán số tiền trợ cấp cho từng đối tượng tinh giản biên chế thuộc cơ quan, đơn vị mình trình Chủ tịch UBND tỉnh phê duyệt (thông qua Sở Nội vụ, Sở Tài chính). Trường hợp khi giải quyết tinh giản biên chế không đúng quy định thì người đứng đầu các cơ quan, đơn vị, địa phương phải chịu trách nhiệm theo khoản 5 Điều 12 Nghị định số 29/2023/NĐ-CP.</w:t>
      </w:r>
    </w:p>
    <w:p>
      <w:r>
        <w:t>- Sau khi Chủ tịch UBND tỉnh phê duyệt danh sách đối tượng tinh giản biên chế thì người đứng đầu các cơ quan, đơn vị, địa phương thực hiện giải quyết tinh giản biên chế và chi trả chính sách cho từng đối tượng tinh giản biên chế đúng theo quy định.</w:t>
      </w:r>
    </w:p>
    <w:p>
      <w:r>
        <w:t>2.    Sở Nội vụ</w:t>
      </w:r>
    </w:p>
    <w:p>
      <w:r>
        <w:t>- Căn cứ kế hoạch tinh giản biên chế đã được UBND tỉnh phê duyệt và hồ sơ đề nghị tinh giản biên chế của các cơ quan, đơn vị, địa phương thẩm định danh sách đối tượng tinh giản biên chế trình Chủ tịch UBND tỉnh phê duyệt theo quy định.</w:t>
      </w:r>
    </w:p>
    <w:p>
      <w:r>
        <w:t>- Định kỳ trước ngày 31 tháng 01 hằng năm, tổng hợp báo cáo kết quả, đánh giá tình hình thực hiện tinh giản biên chế của năm trước liền kề của cơ quan, đơn vị, địa phương trình UBND tỉnh báo cáo Bộ Nội vụ, Bộ Tài chính theo quy định.</w:t>
      </w:r>
    </w:p>
    <w:p>
      <w:r>
        <w:t>3.    Sở Tài chính:</w:t>
      </w:r>
    </w:p>
    <w:p>
      <w:r>
        <w:t>- Thẩm định dự toán kinh phí thực hiện tinh giản biên chế của các cơ quan, tổ chức, đơn vị, địa phương.</w:t>
      </w:r>
    </w:p>
    <w:p>
      <w:r>
        <w:t>- Tham mưu UBND tỉnh bố trí kinh phí từ dự toán chi ngân sách nhà nước hàng năm để thực hiện việc chi trả chính sách cho đối tượng tinh giản biên chế theo quy định.</w:t>
      </w:r>
    </w:p>
    <w:p>
      <w:r>
        <w:t>(Kèm các Phụ lục dự kiến danh sách tinh giản biên chế và dự toán kinh phí năm 2024)</w:t>
      </w:r>
    </w:p>
    <w:p>
      <w:r>
        <w:t>Nơi nhận:</w:t>
      </w:r>
    </w:p>
    <w:p>
      <w:r>
        <w:t>- Chủ tịch, các PCT UBND tỉnh;</w:t>
      </w:r>
    </w:p>
    <w:p>
      <w:r>
        <w:t>- Các cơ quan hành chính, đơn vị sự nghiệp thuộc UBND tỉnh;</w:t>
      </w:r>
    </w:p>
    <w:p>
      <w:r>
        <w:t>- UBND các huyện, thị xã, thành phố;</w:t>
      </w:r>
    </w:p>
    <w:p>
      <w:r>
        <w:t>- Hội quần chúng cấp tỉnh do Đảng, Nhà nước giao nhiệm vụ;</w:t>
      </w:r>
    </w:p>
    <w:p>
      <w:r>
        <w:t>- Lưu: VP.</w:t>
      </w:r>
    </w:p>
    <w:p>
      <w:r>
        <w:t>TM. ỦY BAN NHÂN DÂN</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