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2024 thực hiện Đề án Nâng cao chất lượng và hiệu quả khai thác, sử dụng Bộ pháp điển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212/KH-UBND</w:t>
      </w:r>
    </w:p>
    <w:p>
      <w:r>
        <w:t>Đắk Nông, ngày 02 tháng 4 năm 2024</w:t>
      </w:r>
    </w:p>
    <w:p>
      <w:r>
        <w:t>KẾ HOẠCH</w:t>
      </w:r>
    </w:p>
    <w:p>
      <w:r>
        <w:t>TRIỂN KHAI THỰC HIỆN ĐỀ ÁN “NÂNG CAO CHẤT LƯỢNG VÀ HIỆU QUẢ KHAI THÁC, SỬ DỤNG BỘ PHÁP ĐIỂN”TRÊN ĐỊA BÀN TỈNH ĐẮK NÔNG</w:t>
      </w:r>
    </w:p>
    <w:p>
      <w:r>
        <w:t>Để triển khai thực hiện Quyết định số 143/QĐ-TTg ngày 02/02/2024 của Thủ tướng Chính phủ về phê duyệt Đề án “Nâng cao chất lượng và hiệu quả khai thác, sử dụng Bộ pháp điển”, Ủy ban nhân dân tỉnh ban hành Kế hoạch triển khai thực hiện Đề án “Nâng cao chất lượng và hiệu quả khai thác, sử dụng Bộ pháp điển” trên địa bàn tỉnh Đắk Nông như sau:</w:t>
      </w:r>
    </w:p>
    <w:p>
      <w:r>
        <w:t>I. MỤC TIÊU</w:t>
      </w:r>
    </w:p>
    <w:p>
      <w:r>
        <w:t>- Phổ biến, giới thiệu và hướng dẫn khai thác, sử dụng Bộ pháp điển bằng nhiều phương thức, có trọng tâm, trọng điểm, bảo đảm tiết kiệm, hiệu quả.</w:t>
      </w:r>
    </w:p>
    <w:p>
      <w:r>
        <w:t>- Bộ pháp điển cùng với các cơ sở dữ liệu về pháp luật được quản lý, vận hành thống nhất, đồng bộ, kết nối dữ liệu thông tin pháp luật nhằm đáp ứng nhu cầu tiếp cận, tra cứu pháp luật của người dân và doanh nghiệp.</w:t>
      </w:r>
    </w:p>
    <w:p>
      <w:r>
        <w:t>- Phấn đấu trên 80% đội ngũ công chức, viên chức các Sở, ban, ngành và địa phương được phổ biến, giới thiệu, hướng dẫn khai thác, sử dụng Bộ pháp điển.</w:t>
      </w:r>
    </w:p>
    <w:p>
      <w:r>
        <w:t>- Phấn đấu 100% các Sở, ban, ngành và địa phương đều có báo cáo viên thực hiện công tác tuyên truyền, phổ biến Bộ pháp điển tại cơ quan, địa phương mình.</w:t>
      </w:r>
    </w:p>
    <w:p>
      <w:r>
        <w:t>II. NỘI DUNG NHIỆM VỤ</w:t>
      </w:r>
    </w:p>
    <w:p>
      <w:r>
        <w:t>1. Tuyên truyền, phổ biến, nâng cao nhận thức về giá trị và cách thức khai thác, sử dụng Bộ pháp điển trong áp dụng và thực hiện pháp luật</w:t>
      </w:r>
    </w:p>
    <w:p>
      <w:r>
        <w:t>- Nội dung:    Tuyên truyền để các tổ chức, cá nhân truy cập, khai thác, sử dụng miễn phí Bộ pháp điển điện tử được đăng tải trên Cổng Thông tin điện tử pháp điển (địa chỉ: https://phapdien.moj.gov.vn/Pages/chi-tiet-bo-phap-dien.aspx).</w:t>
      </w:r>
    </w:p>
    <w:p>
      <w:r>
        <w:t>- Đơn vị chủ trì:    Sở Tư pháp; UBND các huyện, thành phố.</w:t>
      </w:r>
    </w:p>
    <w:p>
      <w:r>
        <w:t>- Đơn vị phối hợp:    Báo Đắk Nông, Đài Phát thanh và Truyền hình tỉnh; Hội Luật gia; Đoàn Luật sư; Hội Công chứng viên và các cơ quan, tổ chức, cá nhân có liên quan.</w:t>
      </w:r>
    </w:p>
    <w:p>
      <w:r>
        <w:t>- Đối tượng sử dụng:    Các cơ quan, tổ chức, cá nhân thường xuyên tra cứu, áp dụng văn bản quy phạm pháp luật như: Đội ngũ công chức; luật sư; công chứng viên; trợ giúp viên pháp lý; giảng viên, giáo viên...</w:t>
      </w:r>
    </w:p>
    <w:p>
      <w:r>
        <w:t>- Thời gian thực hiện:    Thường xuyên</w:t>
      </w:r>
    </w:p>
    <w:p>
      <w:r>
        <w:t>- Sản phẩm:    Các hoạt động, hình thức tuyên truyền, phổ biến và hướng dẫn khai thác, sử dụng Bộ pháp điển.</w:t>
      </w:r>
    </w:p>
    <w:p>
      <w:r>
        <w:t>- Kinh phí bảo đảm:    Kinh phí phổ biến, giáo dục pháp luật được cấp hàng năm của cơ quan, đơn vị chủ trì thực hiện.</w:t>
      </w:r>
    </w:p>
    <w:p>
      <w:r>
        <w:t>2. Tổ chức tập huấn       (hoặc lồng ghép trong các Hội nghị tập huấn về công tác xây dựng, kiểm tra, rà soát văn bản quy phạm pháp luật; Hội nghị tuyên truyền, phổ biến, giáo dục pháp luật...)       về   kiến thức tổng quan, kỹ năng, phương pháp sử dụng Bộ pháp điển     (tham khảo tài liệu phục vụ công tác phổ biến, giới thiệu Bộ pháp điển tại Mục Hướng dẫn sử dụng Bộ pháp điển theo đường link: https://phapdien.moj.gov.vn/qt/tintuc/Pages/huong-dan-su-dung-bo-phap-dien.aspx?ItemID=4)</w:t>
      </w:r>
    </w:p>
    <w:p>
      <w:r>
        <w:t>- Đơn vị chủ trì:    Sở Tư pháp; UBND các huyện, thành phố.</w:t>
      </w:r>
    </w:p>
    <w:p>
      <w:r>
        <w:t>- Đơn vị phối hợp:    Các cơ quan, đơn vị có liên quan.</w:t>
      </w:r>
    </w:p>
    <w:p>
      <w:r>
        <w:t>- Sản phẩm:    Kế hoạch tổ chức tập huấn; các hội nghị tập huấn.</w:t>
      </w:r>
    </w:p>
    <w:p>
      <w:r>
        <w:t>- Thời gian thực hiện:    Hàng năm.</w:t>
      </w:r>
    </w:p>
    <w:p>
      <w:r>
        <w:t>- Kinh phí bảo đảm:    Kinh phí phổ biến, giáo dục pháp luật; xây dựng, kiểm tra, rà soát văn bản quy phạm pháp luật được cấp hàng năm của cơ quan, đơn vị chủ trì thực hiện.</w:t>
      </w:r>
    </w:p>
    <w:p>
      <w:r>
        <w:t>3. Tích hợp Bộ pháp điển điện tử (địa chỉ: https://phapdien.moj.gov.vn) trên Cổng thông tin điện tử tỉnh, Trang thông tin điện tử của các đơn vị, địa phương</w:t>
      </w:r>
    </w:p>
    <w:p>
      <w:r>
        <w:t>- Đơn vị chủ trì:    Sở Thông tin và Truyền thông.</w:t>
      </w:r>
    </w:p>
    <w:p>
      <w:r>
        <w:t>- Đơn vị phối hợp:    Sở Tư pháp; các Sở, Ban, ngành; UBND các huyện, thành phố.</w:t>
      </w:r>
    </w:p>
    <w:p>
      <w:r>
        <w:t>- Thời gian thực hiện:    Thường xuyên</w:t>
      </w:r>
    </w:p>
    <w:p>
      <w:r>
        <w:t>III. TỔ CHỨC THỰC HIỆN</w:t>
      </w:r>
    </w:p>
    <w:p>
      <w:r>
        <w:t>1. Sở Tư pháp chủ trì, phối hợp với các cơ quan, đơn vị có liên quan tổ chức thực hiện Kế hoạch này; theo dõi, đôn đốc Phòng Tư pháp, cơ quan, đơn vị khác có liên quan triển khai nhiệm vụ được giao theo Kế hoạch và tổng hợp, tham mưu UBND tỉnh báo cáo về kết quả thực hiện.</w:t>
      </w:r>
    </w:p>
    <w:p>
      <w:r>
        <w:t>2. Thủ trưởng các cơ quan, đơn vị, địa phương liên quan có trách nhiệm phối hợp với Sở Tư pháp tổ chức triển khai thực hiện các nhiệm vụ được giao theo Kế hoạch này đảm bảo tiến độ, chất lượng, hiệu quả; gửi báo cáo theo đề nghị của Sở Tư pháp về tình hình triển khai thực hiện Kế hoạch để Sở Tư pháp tổng hợp báo cáo UBND tỉnh theo quy định.</w:t>
      </w:r>
    </w:p>
    <w:p>
      <w:r>
        <w:t>3. Sở Tài chính phối hợp, chỉ đạo bố trí kinh phí, hướng dẫn lập dự toán chi tiết kinh phí bảo đảm cho công tác pháp điển và tuyên truyền, phổ biến Bộ pháp điển hàng năm.</w:t>
      </w:r>
    </w:p>
    <w:p>
      <w:r>
        <w:t>4. Sở Thông tin và Truyền thông phối hợp với Sở Tư pháp tăng cường ứng dụng công nghệ thông tin trong khai thác, sử dụng Bộ pháp điển; chủ trì tích hợp Bộ pháp điển điện tử trên Cổng Thông tin điện tử tỉnh.</w:t>
      </w:r>
    </w:p>
    <w:p>
      <w:r>
        <w:t>Trong quá trình thực hiện Kế hoạch này, nếu phát sinh khó khăn, vướng mắc, các cơ quan, đơn vị, địa phương chủ động trao đổi với Sở Tư pháp để kịp thời báo cáo UBND tỉnh xem xét, quyết định./.</w:t>
      </w:r>
    </w:p>
    <w:p>
      <w:r>
        <w:t>Nơi nhận:</w:t>
      </w:r>
    </w:p>
    <w:p>
      <w:r>
        <w:t>- Bộ Tư pháp (b/c);</w:t>
      </w:r>
    </w:p>
    <w:p>
      <w:r>
        <w:t>- CT, các PCT UBND tỉnh;</w:t>
      </w:r>
    </w:p>
    <w:p>
      <w:r>
        <w:t>- UBMTTQVN tỉnh và các Đoàn thể tỉnh;</w:t>
      </w:r>
    </w:p>
    <w:p>
      <w:r>
        <w:t>- Hội đồng phối hợp PBGDPL tỉnh;</w:t>
      </w:r>
    </w:p>
    <w:p>
      <w:r>
        <w:t>- Các Sở, Ban, ngành;</w:t>
      </w:r>
    </w:p>
    <w:p>
      <w:r>
        <w:t>- CVP, các PCVP UBND tỉnh;</w:t>
      </w:r>
    </w:p>
    <w:p>
      <w:r>
        <w:t>- UBND các huyện, thành phố;</w:t>
      </w:r>
    </w:p>
    <w:p>
      <w:r>
        <w:t>- Đoàn Luật sư, Hội Luật gia, Hội công chứng viên tỉnh;</w:t>
      </w:r>
    </w:p>
    <w:p>
      <w:r>
        <w:t>- Cổng Thông tin điện tử tỉnh;</w:t>
      </w:r>
    </w:p>
    <w:p>
      <w:r>
        <w:t>- Lưu: VT, NC (Lg).</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