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2078/KH-UBND năm 2023 cung ứng Vitamin A trên địa bàn tỉnh Bình Thuận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2078/KH-UBND</w:t>
      </w:r>
    </w:p>
    <w:p>
      <w:r>
        <w:t>Bình Thuận, ngày 09 tháng 6 năm 2023</w:t>
      </w:r>
    </w:p>
    <w:p>
      <w:r>
        <w:t>KẾ HOẠCH</w:t>
      </w:r>
    </w:p>
    <w:p>
      <w:r>
        <w:t>CUNG ỨNG VITAMIN A TRÊN ĐỊA BÀN TỈNH BÌNH THUẬN GIAI ĐOẠN 2023 - 2024</w:t>
      </w:r>
    </w:p>
    <w:p>
      <w:r>
        <w:t>I. CƠ SỞ XÂY DỰNG KẾ HOẠCH</w:t>
      </w:r>
    </w:p>
    <w:p>
      <w:r>
        <w:t>- Nghị quyết số 99/NQ-CP ngày 30/8/2021 của Chính phủ ban hành Chương trình hành động của Chính phủ nhiệm kỳ 2021-2026 thực hiện Nghị quyết của Quốc hội về Kế hoạch phát triển kinh tế - xã hội 5 năm 2021-2025.</w:t>
      </w:r>
    </w:p>
    <w:p>
      <w:r>
        <w:t>- Quyết định số 3893/QĐ-BYT ngày 11/10/2007 của Bộ trưởng Bộ Y tế ban hành hướng dẫn bổ sung Vitamin A cho trẻ từ 6 đến 60 tháng tuổi kết hợp với tẩy giun đường ruột cho trẻ từ 12 đến 60 tháng tuổi.</w:t>
      </w:r>
    </w:p>
    <w:p>
      <w:r>
        <w:t>- Quyết định số 4944/QĐ-BYT ngày 27/11/2014 của Bộ trưởng Bộ Y tế về việc ban hành hướng dẫn quốc gia về phòng chống thiếu vi chất dinh dưỡng.</w:t>
      </w:r>
    </w:p>
    <w:p>
      <w:r>
        <w:t>- Công văn số 2591/BYT-KH-TC ngày 28/4/2023 của Bộ Y tế về việc cung ứng các loại vắc xin trong chương trình Tiêm chủng mở rộng, Vitamin A và thuốc ARV.</w:t>
      </w:r>
    </w:p>
    <w:p>
      <w:r>
        <w:t>- Công văn số 389/VDD-KHTH ngày 18/4/2023 của Viện Dinh dưỡng về việc chủ động bố trí nguồn kinh phí mua sắm Vitamin A liều cao cấp cho trẻ em và phụ nữ sau sinh trong vòng 1 tháng năm 2023.</w:t>
      </w:r>
    </w:p>
    <w:p>
      <w:r>
        <w:t>II. MỤC TIÊU</w:t>
      </w:r>
    </w:p>
    <w:p>
      <w:r>
        <w:t>- Đảm bảo cung ứng đủ Vitamin A cho các địa phương để thực hiện các hoạt động trong Chương trình thiếu vi chất dinh dưỡng trên địa bàn tỉnh.</w:t>
      </w:r>
    </w:p>
    <w:p>
      <w:r>
        <w:t>- Sử dụng ngân sách địa phương mua Vitamin A đảm bảo số lượng, chất lượng theo quy định, hiệu quả, tiết kiệm.</w:t>
      </w:r>
    </w:p>
    <w:p>
      <w:r>
        <w:t>III. ĐỐI TƯỢNG VÀ DỰ KIẾN NHU CẦU</w:t>
      </w:r>
    </w:p>
    <w:p>
      <w:r>
        <w:t>1. Đối tượng và liều uống Vitamin A</w:t>
      </w:r>
    </w:p>
    <w:p>
      <w:r>
        <w:t>1.1. Đối tượng uống Vitamin A</w:t>
      </w:r>
    </w:p>
    <w:p>
      <w:r>
        <w:t>- Trẻ em dưới 5 tuổi: Dễ bị thiếu Vitamin A vì ở độ tuổi này trẻ đang lớn nhanh, cần nhiều Vitamin A. Bên cạnh đó, ở độ tuổi này trẻ thường gặp phải nhiều yếu tố nguy cơ gây thiếu Vitamin A.</w:t>
      </w:r>
    </w:p>
    <w:p>
      <w:r>
        <w:t>- Bà mẹ sau sinh 1 tháng: Tình trạng Vitamin A của trẻ trong những tháng đầu tiên hoàn toàn phụ thuộc vào Vitamin A trong sữa mẹ. Nếu Vitamin A trong sữa mẹ thấp, trẻ có thể bị thiếu Vitamin A ngay từ những tháng đầu.</w:t>
      </w:r>
    </w:p>
    <w:p>
      <w:r>
        <w:t>- Trẻ em mắc các bệnh nhiễm khuẩn, đặc biệt là sởi, tiêu chảy, viêm đường hô hấp làm tăng nhu cầu Vitamin A gây nguy cơ thiếu Vitamin A. Nhiễm giun, nhất là giun đũa cũng là yếu tố góp phần làm thiếu Vitamin A.</w:t>
      </w:r>
    </w:p>
    <w:p>
      <w:r>
        <w:t>1.2. Liều uống Vitamin A</w:t>
      </w:r>
    </w:p>
    <w:p>
      <w:r>
        <w:t>Chiến dịch uống Vitamin A sẽ triển khai 2 lần/năm (tháng 6 và tháng 12):</w:t>
      </w:r>
    </w:p>
    <w:p>
      <w:r>
        <w:t>- Trẻ 6 - 11 tháng: Bổ sung viên Vitamin A 100.000 UI;</w:t>
      </w:r>
    </w:p>
    <w:p>
      <w:r>
        <w:t>- Trẻ 12 - 60 tháng và phụ nữ sau sinh trong vòng 1 tháng: Bổ sung viên Vitamin A 200.000 UI.</w:t>
      </w:r>
    </w:p>
    <w:p>
      <w:r>
        <w:t>2. Số lượng đối tượng và nhu cầu Vitamin A</w:t>
      </w:r>
    </w:p>
    <w:p>
      <w:r>
        <w:t>2.1. Số lượng đối tượng năm 2023</w:t>
      </w:r>
    </w:p>
    <w:p>
      <w:r>
        <w:t>Căn cứ báo cáo của Trung tâm Y tế các huyện, thị xã, thành phố, số lượng cụ thể như sau:</w:t>
      </w:r>
    </w:p>
    <w:p>
      <w:r>
        <w:t>- Trẻ 6 - 11 tháng: 11.500 trẻ;</w:t>
      </w:r>
    </w:p>
    <w:p>
      <w:r>
        <w:t>- Trẻ 12 - 60 tháng: 92.000 trẻ;</w:t>
      </w:r>
    </w:p>
    <w:p>
      <w:r>
        <w:t>- Số trẻ vãng lai: 3.500 trẻ;</w:t>
      </w:r>
    </w:p>
    <w:p>
      <w:r>
        <w:t>- Số trẻ nguy cơ cao (trẻ bị sởi, tiêu chảy, nhiễm khuẩn hô hấp và suy dinh dưỡng nặng) cần được bổ sung Vitamin A: 4.500 trẻ;</w:t>
      </w:r>
    </w:p>
    <w:p>
      <w:r>
        <w:t>- Số phụ nữ sau sinh trong vòng 1 tháng: 22.500 người.</w:t>
      </w:r>
    </w:p>
    <w:p>
      <w:r>
        <w:t>(Chi tiết theo Phụ lục đính kèm).</w:t>
      </w:r>
    </w:p>
    <w:p>
      <w:r>
        <w:t>2.2. Nhu cầu Vitamin A năm 2023 và năm 2024</w:t>
      </w:r>
    </w:p>
    <w:p>
      <w:r>
        <w:t>Căn cứ số lượng các đối tượng năm 2023 và số lượng Vitamin A còn tồn tại tỉnh, đề xuất nhu cầu Vitamin A năm 2023; đồng thời, dự kiến số lượng đối tượng năm 2024 tương đương với số lượng đối tượng năm 2023; trên cơ sở đó, đề xuất nhu cầu Vitamin A năm 2024 cụ thể như sau:</w:t>
      </w:r>
    </w:p>
    <w:p>
      <w:r>
        <w:t>STT</w:t>
      </w:r>
    </w:p>
    <w:p>
      <w:r>
        <w:t>Vitamin A</w:t>
      </w:r>
    </w:p>
    <w:p>
      <w:r>
        <w:t>Năm 2023</w:t>
      </w:r>
    </w:p>
    <w:p>
      <w:r>
        <w:t>Năm 2024</w:t>
      </w:r>
    </w:p>
    <w:p>
      <w:r>
        <w:t>01</w:t>
      </w:r>
    </w:p>
    <w:p>
      <w:r>
        <w:t>Vitamin A 200.000 UI</w:t>
      </w:r>
    </w:p>
    <w:p>
      <w:r>
        <w:t>205.500 viên</w:t>
      </w:r>
    </w:p>
    <w:p>
      <w:r>
        <w:t>220.500 viên</w:t>
      </w:r>
    </w:p>
    <w:p>
      <w:r>
        <w:t>02</w:t>
      </w:r>
    </w:p>
    <w:p>
      <w:r>
        <w:t>Vitamin A 100.000 UI</w:t>
      </w:r>
    </w:p>
    <w:p>
      <w:r>
        <w:t>25.000 viên</w:t>
      </w:r>
    </w:p>
    <w:p>
      <w:r>
        <w:t>25.000 viên</w:t>
      </w:r>
    </w:p>
    <w:p>
      <w:r>
        <w:t>IV. THỜI GIAN THỰC HIỆN</w:t>
      </w:r>
    </w:p>
    <w:p>
      <w:r>
        <w:t>- Từ ngày 01/01/2023, Vitamin A được mua từ ngân sách địa phương.</w:t>
      </w:r>
    </w:p>
    <w:p>
      <w:r>
        <w:t>- Hằng năm, căn cứ nhu cầu số lượng đối tượng, Sở Y tế và các đơn vị liên quan phối hợp thực hiện thủ tục mua sắm Vitamin A theo hướng dẫn của Bộ Y tế đảm bảo kịp thời và hiệu quả.</w:t>
      </w:r>
    </w:p>
    <w:p>
      <w:r>
        <w:t>V. KINH PHÍ</w:t>
      </w:r>
    </w:p>
    <w:p>
      <w:r>
        <w:t>1. Nguồn kinh phí:  Từ nguồn ngân sách tỉnh.</w:t>
      </w:r>
    </w:p>
    <w:p>
      <w:r>
        <w:t>2. Đơn vị sử dụng và mua sắm:  Trung tâm Kiểm soát bệnh tật tỉnh.</w:t>
      </w:r>
    </w:p>
    <w:p>
      <w:r>
        <w:t>3. Hình thức mua sắm:  Căn cứ quy định Luật Đấu thầu và các văn bản hướng dẫn mua sắm thuốc sử dụng trong hệ thống y tế công lập theo quy định.</w:t>
      </w:r>
    </w:p>
    <w:p>
      <w:r>
        <w:t>VI. TỔ CHỨC THỰC HIỆN</w:t>
      </w:r>
    </w:p>
    <w:p>
      <w:r>
        <w:t>1. Sở Y tế:  Chỉ đạo Trung tâm Kiểm soát bệnh tật tỉnh:</w:t>
      </w:r>
    </w:p>
    <w:p>
      <w:r>
        <w:t>- Làm đầu mối tổng hợp nhu cầu của các đơn vị và tổ chức đấu thầu mua thuốc theo Luật Đấu thầu và các quy định hiện hành liên quan.</w:t>
      </w:r>
    </w:p>
    <w:p>
      <w:r>
        <w:t>- Tổng hợp kế hoạch về cung ứng Vitamin A, báo cáo Sở Y tế để trình cấp có thẩm quyền phê duyệt nhằm bảo đảm cung ứng đủ Vitamin A cho Chương trình phòng, chống thiếu vi chất dinh dưỡng trên địa bàn tỉnh. Dự toán bổ sung kinh phí khi nhu cầu thuốc tăng vượt kế hoạch, thuốc không có nhà thầu tham gia, không có trong danh mục thuốc nhưng có nhu cầu đột xuất.</w:t>
      </w:r>
    </w:p>
    <w:p>
      <w:r>
        <w:t>- Đảm bảo cung ứng đủ Vitamin A theo nhu cầu thực tế của tỉnh, đạt các chỉ tiêu y tế được giao.</w:t>
      </w:r>
    </w:p>
    <w:p>
      <w:r>
        <w:t>2. Sở Tài chính</w:t>
      </w:r>
    </w:p>
    <w:p>
      <w:r>
        <w:t>Trên cơ sở dự toán của ngành Y tế tại thời điểm lập dự toán hàng năm, Sở Tài chính tổng hợp, tham mưu Ủy ban nhân dân tỉnh giao dự toán để thực hiện phù hợp với khả năng cân đối của ngân sách địa phương và theo quy định của Luật Ngân sách nhà nước.</w:t>
      </w:r>
    </w:p>
    <w:p>
      <w:r>
        <w:t>Trên đây là Kế hoạch cung ứng Vitamin A trên địa bàn tỉnh Bình Thuận giai đoạn năm 2023 - 2024, Ủy ban nhân dân tỉnh đề nghị các sở, ngành liên quan tổ chức triển khai thực hiện và báo cáo kết quả định kỳ hằng năm, đột xuất về Sở Y tế để tổng hợp báo cáo Bộ Y tế và Ủy ban nhân dân tỉnh theo quy định./.</w:t>
      </w:r>
    </w:p>
    <w:p>
      <w:r>
        <w:t>Nơi nhận:</w:t>
      </w:r>
    </w:p>
    <w:p>
      <w:r>
        <w:t>- Bộ Y tế;</w:t>
      </w:r>
    </w:p>
    <w:p>
      <w:r>
        <w:t>- Viện Vệ sinh Dịch tễ Trung ương;</w:t>
      </w:r>
    </w:p>
    <w:p>
      <w:r>
        <w:t>- Chủ tịch, PCT UBND tỉnh - Nguyễn Minh;</w:t>
      </w:r>
    </w:p>
    <w:p>
      <w:r>
        <w:t>- Các Sở: Y tế, Tài chính;</w:t>
      </w:r>
    </w:p>
    <w:p>
      <w:r>
        <w:t>- UBND các huyện, thị xã, thành phố;</w:t>
      </w:r>
    </w:p>
    <w:p>
      <w:r>
        <w:t>- Trung tâm Kiểm soát bệnh tật tỉnh;</w:t>
      </w:r>
    </w:p>
    <w:p>
      <w:r>
        <w:t>- Lưu: VT, KGVXNV. Việt.</w:t>
      </w:r>
    </w:p>
    <w:p>
      <w:r>
        <w:t>KT. CHỦ TỊCH</w:t>
      </w:r>
    </w:p>
    <w:p>
      <w:r>
        <w:t>PHÓ CHỦ TỊCH</w:t>
      </w:r>
    </w:p>
    <w:p>
      <w:r>
        <w:t>Nguyễn Minh</w:t>
      </w:r>
    </w:p>
    <w:p>
      <w:r>
        <w:t>PHỤ LỤC</w:t>
      </w:r>
    </w:p>
    <w:p>
      <w:r>
        <w:t>ĐỐI TƯỢNG VÀ NHU CẦU VITAMIN A NĂM 2023 - 2024</w:t>
      </w:r>
    </w:p>
    <w:p>
      <w:r>
        <w:t>(Kèm theo Kế hoạch số 2078/KH-UBND ngày 09/6/2023 của UBND tỉnh)</w:t>
      </w:r>
    </w:p>
    <w:p>
      <w:r>
        <w:t>STT</w:t>
      </w:r>
    </w:p>
    <w:p>
      <w:r>
        <w:t>Đối tượng bổ sung Vitamin A</w:t>
      </w:r>
    </w:p>
    <w:p>
      <w:r>
        <w:t>Số lượng (người)</w:t>
      </w:r>
    </w:p>
    <w:p>
      <w:r>
        <w:t>Năm 2023</w:t>
      </w:r>
    </w:p>
    <w:p>
      <w:r>
        <w:t>Năm 2024</w:t>
      </w:r>
    </w:p>
    <w:p>
      <w:r>
        <w:t>Nhu cầu Vitamin A dự kiến theo đối tượng (viên)</w:t>
      </w:r>
    </w:p>
    <w:p>
      <w:r>
        <w:t>Số lượng Vitamin A còn tồn năm 2023 (viên)</w:t>
      </w:r>
    </w:p>
    <w:p>
      <w:r>
        <w:t>Nhu cầu Vitamin A thực tế (viên)</w:t>
      </w:r>
    </w:p>
    <w:p>
      <w:r>
        <w:t>Nhu cầu Vitamin A (viên)</w:t>
      </w:r>
    </w:p>
    <w:p>
      <w:r>
        <w:t>Số lượng Vitamin A 200.000 UI/viên (2 viên/trẻ/năm)</w:t>
      </w:r>
    </w:p>
    <w:p>
      <w:r>
        <w:t>Số lượng Vitamin A 100.000 UI/viên (2 viên/trẻ/năm)</w:t>
      </w:r>
    </w:p>
    <w:p>
      <w:r>
        <w:t>Vitamin A 200.000 UI/viên</w:t>
      </w:r>
    </w:p>
    <w:p>
      <w:r>
        <w:t>Vitamin A 100.000 UI/viên</w:t>
      </w:r>
    </w:p>
    <w:p>
      <w:r>
        <w:t>Vitamin A 200.000 UI/viên</w:t>
      </w:r>
    </w:p>
    <w:p>
      <w:r>
        <w:t>Vitamin A 100.000 UI/viên</w:t>
      </w:r>
    </w:p>
    <w:p>
      <w:r>
        <w:t>Vitamin A 200.000 UI/viên</w:t>
      </w:r>
    </w:p>
    <w:p>
      <w:r>
        <w:t>Vitamin A 100.000 UI/viên</w:t>
      </w:r>
    </w:p>
    <w:p>
      <w:r>
        <w:t>(1)</w:t>
      </w:r>
    </w:p>
    <w:p>
      <w:r>
        <w:t>(2)=(1) x 2 viên</w:t>
      </w:r>
    </w:p>
    <w:p>
      <w:r>
        <w:t>(3)=(1) x 2 viên</w:t>
      </w:r>
    </w:p>
    <w:p>
      <w:r>
        <w:t>01</w:t>
      </w:r>
    </w:p>
    <w:p>
      <w:r>
        <w:t>Số trẻ 6 tháng - 11 tháng tuổi được bổ sung Vitamin A của toàn tỉnh</w:t>
      </w:r>
    </w:p>
    <w:p>
      <w:r>
        <w:t>11.500</w:t>
      </w:r>
    </w:p>
    <w:p>
      <w:r>
        <w:t>0</w:t>
      </w:r>
    </w:p>
    <w:p>
      <w:r>
        <w:t>23.000</w:t>
      </w:r>
    </w:p>
    <w:p>
      <w:r>
        <w:t>15.000</w:t>
      </w:r>
    </w:p>
    <w:p>
      <w:r>
        <w:t>0</w:t>
      </w:r>
    </w:p>
    <w:p>
      <w:r>
        <w:t>205.500</w:t>
      </w:r>
    </w:p>
    <w:p>
      <w:r>
        <w:t>25.000</w:t>
      </w:r>
    </w:p>
    <w:p>
      <w:r>
        <w:t>0</w:t>
      </w:r>
    </w:p>
    <w:p>
      <w:r>
        <w:t>23.000</w:t>
      </w:r>
    </w:p>
    <w:p>
      <w:r>
        <w:t>02</w:t>
      </w:r>
    </w:p>
    <w:p>
      <w:r>
        <w:t>Số trẻ 12 tháng - 60 tháng tuổi được bổ sung Vitamin A của toàn tỉnh</w:t>
      </w:r>
    </w:p>
    <w:p>
      <w:r>
        <w:t>92.000</w:t>
      </w:r>
    </w:p>
    <w:p>
      <w:r>
        <w:t>184.000</w:t>
      </w:r>
    </w:p>
    <w:p>
      <w:r>
        <w:t>0</w:t>
      </w:r>
    </w:p>
    <w:p>
      <w:r>
        <w:t>184.000</w:t>
      </w:r>
    </w:p>
    <w:p>
      <w:r>
        <w:t>0</w:t>
      </w:r>
    </w:p>
    <w:p>
      <w:r>
        <w:t>03</w:t>
      </w:r>
    </w:p>
    <w:p>
      <w:r>
        <w:t>Số trẻ vãng lai cần bổ sung Vitamin A</w:t>
      </w:r>
    </w:p>
    <w:p>
      <w:r>
        <w:t>3.500</w:t>
      </w:r>
    </w:p>
    <w:p>
      <w:r>
        <w:t>6.000</w:t>
      </w:r>
    </w:p>
    <w:p>
      <w:r>
        <w:t>1.000</w:t>
      </w:r>
    </w:p>
    <w:p>
      <w:r>
        <w:t>6.000</w:t>
      </w:r>
    </w:p>
    <w:p>
      <w:r>
        <w:t>1.000</w:t>
      </w:r>
    </w:p>
    <w:p>
      <w:r>
        <w:t>04</w:t>
      </w:r>
    </w:p>
    <w:p>
      <w:r>
        <w:t>Số trẻ nguy cơ cao (trẻ bị sởi, tiêu chảy, nhiễm khuẩn hô hấp và suy dinh dưỡng nặng) cần được bổ sung Vitamin A</w:t>
      </w:r>
    </w:p>
    <w:p>
      <w:r>
        <w:t>4.500</w:t>
      </w:r>
    </w:p>
    <w:p>
      <w:r>
        <w:t>8.000</w:t>
      </w:r>
    </w:p>
    <w:p>
      <w:r>
        <w:t>1.000</w:t>
      </w:r>
    </w:p>
    <w:p>
      <w:r>
        <w:t>8.000</w:t>
      </w:r>
    </w:p>
    <w:p>
      <w:r>
        <w:t>1.000</w:t>
      </w:r>
    </w:p>
    <w:p>
      <w:r>
        <w:t>Cộng (1+2+3+4)</w:t>
      </w:r>
    </w:p>
    <w:p>
      <w:r>
        <w:t>111.500</w:t>
      </w:r>
    </w:p>
    <w:p>
      <w:r>
        <w:t>198.000</w:t>
      </w:r>
    </w:p>
    <w:p>
      <w:r>
        <w:t>25.000</w:t>
      </w:r>
    </w:p>
    <w:p>
      <w:r>
        <w:t>198.000</w:t>
      </w:r>
    </w:p>
    <w:p>
      <w:r>
        <w:t>25.000</w:t>
      </w:r>
    </w:p>
    <w:p>
      <w:r>
        <w:t>05</w:t>
      </w:r>
    </w:p>
    <w:p>
      <w:r>
        <w:t>Số phụ nữ sau sinh trong vòng 1 tháng</w:t>
      </w:r>
    </w:p>
    <w:p>
      <w:r>
        <w:t>22.500</w:t>
      </w:r>
    </w:p>
    <w:p>
      <w:r>
        <w:t>22.500  1</w:t>
      </w:r>
    </w:p>
    <w:p>
      <w:r>
        <w:t>0</w:t>
      </w:r>
    </w:p>
    <w:p>
      <w:r>
        <w:t>22.500</w:t>
      </w:r>
    </w:p>
    <w:p>
      <w:r>
        <w:t>0</w:t>
      </w:r>
    </w:p>
    <w:p>
      <w:r>
        <w:t>Tổng cộng</w:t>
      </w:r>
    </w:p>
    <w:p>
      <w:r>
        <w:t>134.000</w:t>
      </w:r>
    </w:p>
    <w:p>
      <w:r>
        <w:t>220.500</w:t>
      </w:r>
    </w:p>
    <w:p>
      <w:r>
        <w:t>25.000</w:t>
      </w:r>
    </w:p>
    <w:p>
      <w:r>
        <w:t>220.500</w:t>
      </w:r>
    </w:p>
    <w:p>
      <w:r>
        <w:t>25.000</w:t>
      </w:r>
    </w:p>
    <w:p>
      <w:r>
        <w:t>1 Phụ nữ sau sinh trong vòng 1 tháng chỉ uống 1 liều 200.000 UI ngay trong tháng đầu tiên sau khi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