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về tiến độ giải ngân vốn đầu tư công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184 / KH -UBND</w:t>
      </w:r>
    </w:p>
    <w:p>
      <w:r>
        <w:t>Đ ắ k Nông, ngày  25  tháng 3 năm 2025</w:t>
      </w:r>
    </w:p>
    <w:p>
      <w:r>
        <w:t>KẾ HOẠCH</w:t>
      </w:r>
    </w:p>
    <w:p>
      <w:r>
        <w:t>VỀ TIẾN ĐỘ GIẢI NGÂN VỐN ĐẦU TƯ CÔNG NĂM 2025</w:t>
      </w:r>
    </w:p>
    <w:p>
      <w:r>
        <w:t>Đ ể  đảm bảo thực hiện hoàn thành mục tiêu giải ngân kế hoạch đầu tư công năm 2025 theo chỉ đạo của Chính phủ, Thủ tướng Chính phủ, Tỉnh ủy, HĐND tỉnh, góp phần thực hiện mục tiêu tăng trưởng GRDP năm 2025 của t ỉ nh trên 8% và hiện thực hóa các quan điểm, mục tiêu, các chỉ tiêu, nhiệm vụ trọng tâm và các đột phá chiến lược trong nhiệm kỳ đã được đề ra tại Nghị quyết Đại hội Đ ả ng bộ t ỉ nh lần thứ XII và Kế hoạch phát triển kinh tế - xã hội 5 năm giai đoạn 2021-2025.</w:t>
      </w:r>
    </w:p>
    <w:p>
      <w:r>
        <w:t>Trên cơ sở tổng hợp, đề xuất của Sở Tài chính tại Công văn số 69/STC-TH&amp;QLNS ngày 11/3/2025, UBND tỉnh ban hành Kế hoạch về tiến độ giải ngân vốn đầu tư công năm 2025, cụ thể như sau:</w:t>
      </w:r>
    </w:p>
    <w:p>
      <w:r>
        <w:t>I. MỤC TIÊU</w:t>
      </w:r>
    </w:p>
    <w:p>
      <w:r>
        <w:t>Nhiệm vụ giải ngân vốn đầu tư công năm 2025 đã được quán triệt, xác định là một trong những nhiệm vụ chính trị trọng tâm hàng đầu cần ưu tiên tập trung lãnh đạo, chỉ đạo và tổ chức thực hiện  ở  tất cả các cấp, các ngành. Do đó ph ả i nỗ lực, quyết tâm, quyết liệt với tinh thần cao nhất để đảm bảo hoàn thành mục tiêu giải ngân 100% kế hoạch vốn đầu tư công năm 2025 (bao gồm kế hoạch vốn đầu tư công năm 2024 chuyển sang năm 2025); không để Trung ương cắt giảm vốn hoặc bị hủy dự toán, phấn đấu kết quả thực hiện như sau:</w:t>
      </w:r>
    </w:p>
    <w:p>
      <w:r>
        <w:t>- Đ ế n hết Quý  II /2025, giải ngân đạt ít nhất 40% kế hoạch vốn được giao.</w:t>
      </w:r>
    </w:p>
    <w:p>
      <w:r>
        <w:t>- Đ ế n hết Quý III/2025, giải ngân đạt ít nhất 60% kế hoạch vốn được giao.</w:t>
      </w:r>
    </w:p>
    <w:p>
      <w:r>
        <w:t>- Đến hết Quý IV/2025, giải ngân đạt ít nhất 90% kế hoạch vốn được giao (đối với vốn năm 2024 chuyển sang năm 2025 phải đạt 100%).</w:t>
      </w:r>
    </w:p>
    <w:p>
      <w:r>
        <w:t>- Đến 31/01/2026, tỷ lệ giải ngân vốn đầu tư công đạt 100% kế hoạch.</w:t>
      </w:r>
    </w:p>
    <w:p>
      <w:r>
        <w:t>II. NỘI DUNG</w:t>
      </w:r>
    </w:p>
    <w:p>
      <w:r>
        <w:t>Ban hành Kế hoạch về tiến độ giải ngân chi tiết theo từng tháng của từng dự án được giao kế hoạch v ố n đầu tư công 2025 tính từ tháng 06/2025  (Chi tiết theo Phụ lục đ í nh kèm) , trong đó cần chú ý:</w:t>
      </w:r>
    </w:p>
    <w:p>
      <w:r>
        <w:t>- Tập trung đẩy nhanh tiến độ thực hiện của các dự án để đảm b ả o giải ngân hết 100% kế hoạch v ố n được giao năm 2025 (bao gồm kế hoạch v ố n đầu tư công năm 2024 chuyển sang năm 2025). Ngay khi có khối lượng, khẩn trương tổ chức nghiệm thu, hoàn thiện hồ sơ, thủ tục gửi cơ quan kiểm soát chi thực hiện thanh toán ngay, không để dồn vào thời điểm cuối năm. Việc đẩy nhanh tiến độ phải gắn với đảm bảo chất lượng công trình, dự án, không để xảy ra tiêu cực, thất thoát, lãng phí.</w:t>
      </w:r>
    </w:p>
    <w:p>
      <w:r>
        <w:t>- Thực hiện nghiêm công tác tạm ứng vốn đầu tư công nguồn ngân sách nhà nước theo đúng chỉ đạo của UBND tỉnh tại Công văn số 1508/UBND-KT ngày 14/3/2025.</w:t>
      </w:r>
    </w:p>
    <w:p>
      <w:r>
        <w:t>- Trường hợp không giải ngân hết kế hoạch đầu tư công được giao mà không có lý do bất khả kháng, không kịp thời báo cáo cấp có thẩm quyền, UBND tỉnh sẽ xem xét, xử lý nghiêm trách nhiệm của tổ chức, cá nhân có liên quan.</w:t>
      </w:r>
    </w:p>
    <w:p>
      <w:r>
        <w:t>- Nghiêm chỉnh chấp hành chế độ báo cáo định kỳ theo đúng chỉ đạo của UBND tỉnh tại Công văn số 7646/UBND-KT ngày 12/12/2024.</w:t>
      </w:r>
    </w:p>
    <w:p>
      <w:r>
        <w:t>III. TỔ CHỨC THỰC HIỆN</w:t>
      </w:r>
    </w:p>
    <w:p>
      <w:r>
        <w:t>1.  Các cơ quan, đơn vị, địa phương, các chủ đầu tư:</w:t>
      </w:r>
    </w:p>
    <w:p>
      <w:r>
        <w:t>- Thực hiện đồng bộ, hiệu quả các nhiệm vụ, giải pháp đẩy nhanh tiến độ thực hiện và giải ngân vốn đầu tư công năm 2025 theo chỉ đạo tại Công văn số 7646/UBND-KT ngày 12/12/2024 của UBND tỉnh về việc thực hiện và tăng cường quản lý kế hoạch v ố n đầu tư phát triển nguồn ngân sách nhà nước năm 2025; tại Chỉ thị số  01 /CT-UBND ngày 06/01/2025 của Chủ tịch UBND tỉnh về việc thúc đẩy tăng trưởng kinh tế trên địa bàn tỉnh Đắk Nông năm 2025; kết luận của Chủ tịch UBND tỉnh tại Hội nghị triển khai thực hiện nhiệm vụ của Ban Chỉ đạo thực hiện các Chương trình mục tiêu quốc gia và đẩy mạnh giải ngân kế hoạch vốn đầu tư công năm 2025 (Văn phòng UBND tỉnh đã thông báo nội dung tại Văn bản số 332/TB-VPUBND ngày 26/02/2025),... nhằm đảm bảo giải ngân đúng tiến độ theo từng tháng đến từng dự án được ban hành kèm theo Kế hoạch này.</w:t>
      </w:r>
    </w:p>
    <w:p>
      <w:r>
        <w:t>- Thủ trưởng các cơ quan, đơn vị, địa phương phải đề cao trách nhiệm, sát sao, cụ thể, nắm chắc tình hình, nhận diện r õ  các khó khăn, vướng mắc và nguyên n h ân chậm giải ngân của từng dự án cụ thể để trực tiếp ch ỉ  đạo tháo g ỡ  kịp thời.</w:t>
      </w:r>
    </w:p>
    <w:p>
      <w:r>
        <w:t>- Xây dựng ngay kế hoạch giải ngân chi tiết đến từng dự án và tuân th ủ  nghiêm kế hoạch giải ngân theo từng tháng; trong đó, cần xác định rõ mốc thời gian hoàn thành của từng công việc đảm bảo giải ngân đúng kế hoạch đề ra.</w:t>
      </w:r>
    </w:p>
    <w:p>
      <w:r>
        <w:t>- Tăng cường công tác kiểm tra, giám sát hiện trường; đôn đốc, động viên nhà thầu thi công bổ sung nhân lực, máy móc thiết bị trên công trường, tranh thủ thời tiết thuận lợi, có biện pháp thi công nhịp nhàng, khoa học, đồng thời trên nhiều vị trí theo nguyên tắc cuốn chiếu, làm đến đâu dứt điểm đến đó.</w:t>
      </w:r>
    </w:p>
    <w:p>
      <w:r>
        <w:t>- Phối hợp chặt chẽ với chính quyền địa phương để rà soát, xây dựng kế hoạch giải phóng mặt b ằn g từ dự án cụ thể, xác định rõ mốc thời gian hoàn thành từng nhiệm vụ theo đúng quy trình được pháp luật quy định. Có biện pháp xử lý ki ê n quyết đối với các trường hợp cố tình cản trở việc tổ chức thực hiện giải phóng mặt bằng. Ngoài ra, chủ động nghiên cứu, đề xuất cấp có thẩm quyền các phương án giải phóng mặt bằng tối ưu, đảm bảo hài hòa lợi ích của Nhà nước và người dân.</w:t>
      </w:r>
    </w:p>
    <w:p>
      <w:r>
        <w:t>- Tiếp tục nghiên cứu để thực hiện sắp xếp tổ chức, phân công nhân sự, nhiệm vụ hợp lý, khoa học; kịp thời thay thế, điều chuyển, xử lý nghiêm các trường hợp vi phạm, làm việc cầm chừng, né tránh, đùn đẩy, sợ trách nhiệm làm chậm tiến độ thực hiện dự án, giải ngân vốn, không đáp ứng yêu cầu công việc được giao; đồng thời, nâng cao trách nhiệm trong việc phối hợp tốt hơn với các sở, ngành, địa phương trong việc thực hiện nhiệm vụ được giao.</w:t>
      </w:r>
    </w:p>
    <w:p>
      <w:r>
        <w:t>- Chịu trách nhiệm toàn diện trước UBND tỉnh, Chủ tịch UBND tỉnh về kết quả giải ngân vốn đầu tư công của cơ quan, đơn vị, địa phương mình.</w:t>
      </w:r>
    </w:p>
    <w:p>
      <w:r>
        <w:t>2.  Sở Tài chính chủ trì, phối hợp với các cơ quan, đơn vị, địa phương và các chủ đầu tư:</w:t>
      </w:r>
    </w:p>
    <w:p>
      <w:r>
        <w:t>- Thường xuyên theo dõi, ch ủ  động đôn đốc, kiểm tra tiến độ giải ngân của các chủ đầu tư theo Kế hoạch này; tổng hợp, báo cáo tình hình thực hiện theo tiến độ đã cam kết của các chủ đầu tư định kỳ theo chỉ đạo của UBND tỉnh tại Công văn số 7646/UBND-KT ngày 12/12/2024, đề nghị của Văn phòng UBND tỉnh tại Công văn số 40/VPUBND-KT ngày 07/01/2025.</w:t>
      </w:r>
    </w:p>
    <w:p>
      <w:r>
        <w:t>- Chủ động tham mưu UBND tỉnh xem xét điều chỉnh kế hoạch vốn của các dự án có tỷ lệ giải ngân thấp, không đảm bảo cam kết để bổ sung cho các dự án có kết qu ả  giải ngân tốt, có nhu cầu bổ sung vốn để đầu tư hoàn thành sớm đưa vào sử dụng.</w:t>
      </w:r>
    </w:p>
    <w:p>
      <w:r>
        <w:t>- Theo dõi thường xuyên tiến độ thu tiền xổ số kiến thiết, sử dụng đất trên địa bàn tỉnh; kịp thời nhập Tabmis cho các dự án; dự báo khả năng thu của các nguồn vốn này để báo cáo, đề xuất UBND tỉnh xem xét, chỉ đạo điều hành.</w:t>
      </w:r>
    </w:p>
    <w:p>
      <w:r>
        <w:t>3.  Kho bạc Nhà nước khu vực  XIV  thực hiện quy trình kiểm soát chi đúng quy định, tạo điều kiện thuận lợi cho các chủ đầu tư trong việc thanh toán và hoàn ứng vốn đầu tư; phối hợp chặt ch ẽ  với Sở Tài chính để thực hiện báo cáo định kỳ hàng tuần, hàng tháng về kết quả giải ngân vốn đầu tư công năm 2025.</w:t>
      </w:r>
    </w:p>
    <w:p>
      <w:r>
        <w:t>4.  Các Sở: Xây dựng, Nông nghiệp và Môi trường chủ động, tăng cường triển khai công tác thanh tra, kiểm tra, giám sát các công trình, dự án theo chức năng, nhiệm vụ, quyền hạn được giao và chịu trách nhiệm về tiến độ thực hiện, chất lượng công trình theo quy định.</w:t>
      </w:r>
    </w:p>
    <w:p>
      <w:r>
        <w:t>5.  Giao Sở Nội vụ (Ban Thi đua - Khen thưởng tỉnh): Trên cơ sở báo cáo của Sở Tài chính về kết quả thực hiện giải ngân vốn đầu tư công năm 2025 của các đơn vị theo Kế hoạch này, xem xét đánh giá, bình xét th i  đua khen thưởng cuối năm của tập thể, người đứng đầu và các cá nhân có liên quan trường hợp giải ngân không đúng tiến độ đ ề  ra.</w:t>
      </w:r>
    </w:p>
    <w:p>
      <w:r>
        <w:t>6.  Yêu cầu các sở, ban, ngành, địa phương tăng cường, chủ động hơn nữa trong công tác phối hợp giữa các đơn vị, chủ động hướng dẫn, xử lý kịp thời những nhiệm vụ thuộc chức năng, nhiệm vụ đã được phân công, khắc phục tình trạng né tránh, đùn đẩy trách nhiệm trong tổ chức thực hiện; trường hợp vượt thẩm quyền, kịp thời tổng hợp, báo cáo, đề xuất UBND tỉnh xem xét, xử lý theo quy định.</w:t>
      </w:r>
    </w:p>
    <w:p>
      <w:r>
        <w:t>Trên đây là K ế  hoạch về tiến độ giải ngân vốn đầu tư công năm 2025, yêu cầu các cơ quan, đơn vị, địa phương và các ch ủ  đầu tư thực hiện nghiêm túc, hiệu quả các nội dung của Kế hoạch này./ .</w:t>
      </w:r>
    </w:p>
    <w:p>
      <w:r>
        <w:t>Nơi nhận:</w:t>
      </w:r>
    </w:p>
    <w:p>
      <w:r>
        <w:t>- Thường trực Tỉnh ủy;</w:t>
      </w:r>
    </w:p>
    <w:p>
      <w:r>
        <w:t>- Thường trực HĐND tỉnh;</w:t>
      </w:r>
    </w:p>
    <w:p>
      <w:r>
        <w:t>- CT, các PCT UBND tỉnh;</w:t>
      </w:r>
    </w:p>
    <w:p>
      <w:r>
        <w:t>- Ủy ban MTTQVN t ỉ nh;</w:t>
      </w:r>
    </w:p>
    <w:p>
      <w:r>
        <w:t>- Các sở, ban, ngành, đoàn thể;</w:t>
      </w:r>
    </w:p>
    <w:p>
      <w:r>
        <w:t>- Các Huyện ủy, Thành ủy;</w:t>
      </w:r>
    </w:p>
    <w:p>
      <w:r>
        <w:t>- UBND các huyện, Tp. Gia Nghĩa;</w:t>
      </w:r>
    </w:p>
    <w:p>
      <w:r>
        <w:t>- Các chủ đầu tư;</w:t>
      </w:r>
    </w:p>
    <w:p>
      <w:r>
        <w:t>- CVP, các PCVP UBND tỉnh;</w:t>
      </w:r>
    </w:p>
    <w:p>
      <w:r>
        <w:t>- Lưu: VT, KT .</w:t>
      </w:r>
    </w:p>
    <w:p>
      <w:r>
        <w:t>KT. CHỦ TỊCH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