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2023 thực hiện tinh giản biên chế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170/KH-UBND</w:t>
      </w:r>
    </w:p>
    <w:p>
      <w:r>
        <w:t>Ninh Bình, ngày 29 tháng 11 năm 2023</w:t>
      </w:r>
    </w:p>
    <w:p>
      <w:r>
        <w:t>KẾ HOẠCH</w:t>
      </w:r>
    </w:p>
    <w:p>
      <w:r>
        <w:t>TRIỂN KHAI THỰC HIỆN TINH GIẢN BIÊN CHẾ TỈNH NINH BÌNH NĂM 2024</w:t>
      </w:r>
    </w:p>
    <w:p>
      <w:r>
        <w:t>Thực hiện Nghị định số 29/2023/NĐ-CP ngày 03/6/2023 của Chính phủ quy định về tinh giản biên chế; UBND tỉnh Ninh Bình ban hành Kế hoạch triển khai thực hiện tinh giản biên chế năm 2024, như sau:</w:t>
      </w:r>
    </w:p>
    <w:p>
      <w:r>
        <w:t>I. MỤC ĐÍCH, YÊU CẦU, NGUYÊN TẮC</w:t>
      </w:r>
    </w:p>
    <w:p>
      <w:r>
        <w:t>1. Mục đích</w:t>
      </w:r>
    </w:p>
    <w:p>
      <w:r>
        <w:t>- Nhằm tổ chức triển khai thực hiện chính sách tinh giản biên chế trên địa bàn tỉnh bảo đảm kịp thời, thống nhất, đồng bộ và đạt hiệu quả cao. Nâng cao nhận thức của các cơ quan, tổ chức, cá nhân có liên quan về chính sách tinh giản biên chế.</w:t>
      </w:r>
    </w:p>
    <w:p>
      <w:r>
        <w:t>- Xây dựng tổ chức bộ máy hành chính, đơn vị sự nghiệp công lập tinh gọn, hiệu lực, hiệu quả phù hợp với chức năng, nhiệm vụ, đáp ứng yêu cầu phát triển kinh tế, xã hội và tiến trình cải cách nền hành chính nhà nước.</w:t>
      </w:r>
    </w:p>
    <w:p>
      <w:r>
        <w:t>- Bố trí đúng người, đúng việc theo vị trí việc làm, cơ cấu ngạch công chức, cơ cấu chức danh nghề nghiệp viên chức và tiêu chuẩn chuyên môn nghiệp vụ, khung năng lực; từng bước nâng cao chất lượng đội ngũ cán bộ, công chức, viên chức đáp ứng yêu cầu cải cách chế độ công vụ, công chức.</w:t>
      </w:r>
    </w:p>
    <w:p>
      <w:r>
        <w:t>2. Yêu cầu</w:t>
      </w:r>
    </w:p>
    <w:p>
      <w:r>
        <w:t>- Xác định cụ thể nội dung công việc, thời hạn, tiến độ hoàn thành gắn với trách nhiệm và phát huy vai trò chủ động, tích cực của các cơ quan, đơn vị có liên quan trong việc tổ chức triển khai thi hành chính sách tinh giản biên chế.</w:t>
      </w:r>
    </w:p>
    <w:p>
      <w:r>
        <w:t>- Trong quá trình thực hiện phải đảm bảo sự phối hợp chặt chẽ giữa các cơ quan, đơn vị có liên quan; kịp thời đôn đốc, hướng dẫn và tháo gỡ những vướng mắc, khó khăn trong quá trình tổ chức thực hiện để bảo đảm tiến độ và hiệu quả của việc tinh giản biên chế.</w:t>
      </w:r>
    </w:p>
    <w:p>
      <w:r>
        <w:t>3. Nguyên tắc thực hiện</w:t>
      </w:r>
    </w:p>
    <w:p>
      <w:r>
        <w:t>- Bảo đảm sự lãnh đạo của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đơn vị.</w:t>
      </w:r>
    </w:p>
    <w:p>
      <w:r>
        <w:t>- Bảo đảm nguyên tắc tập trung dân chủ, khách quan, công bằng, công khai, minh bạch và theo quy định của pháp luật.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NHIỆM VỤ, GIẢI PHÁP CỤ THỂ</w:t>
      </w:r>
    </w:p>
    <w:p>
      <w:r>
        <w:t>1. Công tác lãnh đạo, quán triệt</w:t>
      </w:r>
    </w:p>
    <w:p>
      <w:r>
        <w:t>Các cơ quan, đơn vị, địa phương tiếp tục đẩy mạnh công tác tuyên truyền, phổ biến các chủ trương của Đảng, chính sách, pháp luật của Nhà nước về quản lý, sử dụng biên chế, tinh giản biên chế và cơ cấu lại đội ngũ cán bộ, công chức, viên chức; tổ chức thực hiện nghiêm túc, có hiệu quả các văn bản chỉ đạo của Trung ương, của tỉnh về tinh giản biên chế, trọng tâm là: Kết luận số 40-KL/TW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 Quyết định số 71-QĐ/TW ngày 18/7/2022 của Bộ Chính trị về tổng biên chế của hệ thống chính trị giai đoạn 2022-2026, Nghị định số 29/2023/NĐ-CP ngày 03/6/2023 của Chính phủ về chính sách tinh giản biên chế, Nghị định số 135/2020/NĐ-CP ngày 18/11/2020 của Chính phủ quy định về tuổi nghỉ hưu, Kế hoạch số 97-KH/TU ngày 21/11/2022 của Ban Thường vụ Tỉnh ủy về quản lý biên chế tỉnh Ninh Bình giai đoạn 2022-2026, Kế hoạch số 07/KH-UBND ngày 12/01/2023 của UBND tỉnh về quản lý và sử dụng biên chế khối chính quyền của tỉnh Ninh Bình giai đoạn 2022-2026... nhằm nâng cao nhận thức, trách nhiệm về mục tiêu, quan điểm, ý nghĩa, yêu cầu của công tác tinh giản biên chế giai đoạn 2022-2026 tạo sự đồng thuận, thống nhất về nhận thức và hành động trong việc thực hiện các chủ trương của Đảng, pháp luật của Nhà nước về tinh giản biên chế và cơ cấu lại đội ngũ cán bộ, công chức, viên chức.</w:t>
      </w:r>
    </w:p>
    <w:p>
      <w:r>
        <w:t>2. Thực hiện tinh giản biên chế gắn với cơ cấu lại đội ngũ cán bộ, công chức, viên chức</w:t>
      </w:r>
    </w:p>
    <w:p>
      <w:r>
        <w:t>- Thực hiện nghiêm túc chủ trương tinh giản biên chế giai đoạn 2022-2026, bảo đảm đến năm 2026 tinh giản tối thiểu 5% đối với biên chế cán bộ, công chức và ít nhất 10% biên chế viên chức hưởng lương từ ngân sách nhà nước theo quy định.</w:t>
      </w:r>
    </w:p>
    <w:p>
      <w:r>
        <w:t>- Việc tuyển dụng công chức, viên chức phải đảm bảo mục tiêu tinh giản biên chế giai đoạn 2022-2026. Chú trọng thực hiện chính sách thu hút nhân tài theo Nghị định số 140/2017/NĐ-CP ngày 05/12/2017 của Chính phủ về chính sách thu hút, tạo nguồn cán bộ từ sinh viên tốt nghiệp xuất sắc, cán bộ khoa học trẻ.</w:t>
      </w:r>
    </w:p>
    <w:p>
      <w:r>
        <w:t>- Khuyến khích cán bộ, công chức, viên chức sức khỏe giảm sút hoặc năng lực hạn chế tự nguyện nghỉ chế độ hoặc chuyển đổi công tác khác. Quan tâm giải quyết chế độ, chính sách phù hợp theo quy định cho các đối tượng bị ảnh hưởng trực tiếp trong quá trình sắp xếp tổ chức bộ máy, tinh giản biên chế.</w:t>
      </w:r>
    </w:p>
    <w:p>
      <w:r>
        <w:t>- Hằng năm thực hiện đánh giá xếp loại chất lượng cán bộ, công chức, viên chức theo quy định tại Nghị định số 90/2020/NĐ-CP ngày 13/8/2020 về đánh giá, xếp loại chất lượng cán bộ, công chức, viên chức và Nghị định số 48/2023/NĐ-CP ngày 17/7/2023 sửa đổi, bổ sung một số điều của Nghị định số 90/2020/NĐ-CP của Chính phủ làm cơ sở rà soát tinh giản biên chế.</w:t>
      </w:r>
    </w:p>
    <w:p>
      <w:r>
        <w:t>- Căn cứ quy định, hướng dẫn của Bộ quản lý chuyên ngành về đề án vị trí việc làm tại khoản 3 Điều 4 Nghị định số 62/2020/NĐ-CP ngày 01/6/2020 của Chính phủ về vị trí việc làm và biên chế công chức và tại khoản 1, khoản 2 Điều 21 Nghị định số 106/2020/NĐ-CP ngày 10/9/2020 của Chính phủ về vị trí việc làm và số lượng người làm việc trong các đơn vị sự nghiệp công lập trong các cơ quan, tổ chức hành chính, đơn vị sự nghiệp công lập tiếp tục thực hiện cơ cấu lại đội ngũ cán bộ, công chức, viên chức thuộc phạm vi quản lý theo vị trí việc làm.</w:t>
      </w:r>
    </w:p>
    <w:p>
      <w:r>
        <w:t>- Cơ cấu lại đội ngũ cán bộ, công chức, viên chức bảo đảm phù hợp chức năng, nhiệm vụ của cơ quan, đơn vị; xây dựng kế hoạch đào tạo, bồi dưỡng, quy hoạch, luân chuyển đối với những công chức, viên chức có đủ năng lực, phẩm chất, đạo đức, có triển vọng phát triển.</w:t>
      </w:r>
    </w:p>
    <w:p>
      <w:r>
        <w:t>3. Thực hiện chính sách tinh giản biên chế</w:t>
      </w:r>
    </w:p>
    <w:p>
      <w:r>
        <w:t>Căn cứ quy định tại Nghị định số 29/2023/NĐ-CP ngày 03/6/2023 của Chính phủ về nguyên tắc, trình tự, đối tượng, các chính sách tinh giản biên chế, các cơ quan, đơn vị, rà soát điều kiện, tiêu chuẩn để lập danh sách đối tượng tinh giản biên chế và dự toán số tiền trợ cấp cho từng đối tượng gửi về Sở Nội vụ, Sở Tài chính thẩm định báo cáo UBND tỉnh định kỳ 04 lần/năm, cụ thể:</w:t>
      </w:r>
    </w:p>
    <w:p>
      <w:r>
        <w:t>- Đợt 1: Đối với trường hợp nghỉ tinh giản trong quý I hồ sơ gửi trước ngày 01/11 của năm liền kề trước đó (Riêng các trường hợp nghỉ tinh giản biên chế quý I năm 2024 gửi về trước 30/11/2023);</w:t>
      </w:r>
    </w:p>
    <w:p>
      <w:r>
        <w:t>- Đợt 2: Đối với trường hợp nghỉ tinh giản trong quý II hồ sơ gửi trước ngày 01/02;</w:t>
      </w:r>
    </w:p>
    <w:p>
      <w:r>
        <w:t>- Đợt 3: Đối với trường hợp nghỉ tinh giản trong quý III hồ sơ gửi trước ngày 01/5;</w:t>
      </w:r>
    </w:p>
    <w:p>
      <w:r>
        <w:t>- Đợt 4: Đối với trường hợp nghỉ tinh giản trong quý IV hồ sơ gửi trước ngày 01/8.</w:t>
      </w:r>
    </w:p>
    <w:p>
      <w:r>
        <w:t>4. Số lượng cán bộ, công chức, viên chức, người lao động dự kiến nghỉ tinh giản biên chế trong năm 2024</w:t>
      </w:r>
    </w:p>
    <w:p>
      <w:r>
        <w:t>Dự kiến số lượng cán bộ, công chức, viên chức nghỉ tinh giản biên chế trong năm 2024 là 84 người .  Trong đó, 04 công chức; 54 viên chức và người lao động; 26 cán bộ, công chức cấp xã.</w:t>
      </w:r>
    </w:p>
    <w:p>
      <w:r>
        <w:t>Trường hợp trong năm có phát sinh đối tượng nghỉ tinh giản biên chế  (do dôi dư sắp xếp đơn vị hành chính, do nhu cầu nghỉ tinh giản của cán bộ, công chức, viên chức và người lao động);  các cơ quan, đơn vị thực hiện việc tinh giản biên chế theo quy định tại Kế hoạch này và Nghị định số 29/2023/NĐ-CP ngày 03/6/2023 của Chính phủ quy định về tinh giản biên chế.</w:t>
      </w:r>
    </w:p>
    <w:p>
      <w:r>
        <w:t>III. TỔ CHỨC THỰC HIỆN</w:t>
      </w:r>
    </w:p>
    <w:p>
      <w:r>
        <w:t>1. Thủ trưởng các cơ quan, đơn vị</w:t>
      </w:r>
    </w:p>
    <w:p>
      <w:r>
        <w:t>- Tổ chức tuyên truyền, phổ biến, quán triệt, triển khai chính sách của Đảng và pháp luật của Nhà nước, các văn bản liên quan đến chính sách tinh giản biên chế và Kế hoạch này tới toàn thể công chức, viên chức và người lao động thuộc thẩm quyền quản lý.</w:t>
      </w:r>
    </w:p>
    <w:p>
      <w:r>
        <w:t>- Xây dựng kế hoạch thực hiện tinh giản biên chế hàng năm gửi Sở Nội vụ tổng hợp, thẩm định trình UBND tỉnh xem xét, phê duyệt và tổ chức thực hiện khi được phê duyệt.</w:t>
      </w:r>
    </w:p>
    <w:p>
      <w:r>
        <w:t>- Thẩm định, lập danh sách đối tượng tinh giản biên chế và dự toán số tiền trợ cấp cho từng đối tượng tinh giản biên chế theo quy định gửi về Sở Nội vụ, Sở Tài chính theo đúng thời gian quy định.</w:t>
      </w:r>
    </w:p>
    <w:p>
      <w:r>
        <w:t>- Định kỳ trước ngày 15/01 tổng hợp báo cáo kết quả, đánh giá tình hình thực hiện tinh giản biên chế năm trước liền kề, báo cáo UBND tỉnh (qua Sở Nội vụ).</w:t>
      </w:r>
    </w:p>
    <w:p>
      <w:r>
        <w:t>2. Sở Nội vụ</w:t>
      </w:r>
    </w:p>
    <w:p>
      <w:r>
        <w:t>- Chủ trì, phối hợp với Sở Tài chính và các cơ quan, đơn vị có liên quan thẩm định danh sách đối tượng tinh giản biên chế theo quy định và kinh phí thực hiện tinh giản biên chế của cơ quan, tổ chức, đơn vị thuộc phạm vi quản lý của UBND tỉnh trình Chủ tịch UBND tỉnh phê duyệt.</w:t>
      </w:r>
    </w:p>
    <w:p>
      <w:r>
        <w:t>- Định kỳ trước ngày 10/02 hàng năm, tổng hợp kết quả đánh giá tình hình thực hiện tinh giản biên chế trên địa bàn tỉnh năm trước liền kề, tham mưu UBND tỉnh báo cáo Bộ Nội vụ, Bộ Tài chính.</w:t>
      </w:r>
    </w:p>
    <w:p>
      <w:r>
        <w:t>3. Sở Tài chính</w:t>
      </w:r>
    </w:p>
    <w:p>
      <w:r>
        <w:t>- Thẩm định dự toán kinh phí thực hiện tinh giản biên chế của các cơ quan, tổ chức, đơn vị trên địa bàn tỉnh; trình cấp có thẩm quyền bố trí kinh phí từ dự toán ngân sách nhà nước hằng năm để thực hiện việc chi trả chính sách cho đối tượng tinh giản biên chế theo quy định.</w:t>
      </w:r>
    </w:p>
    <w:p>
      <w:r>
        <w:t>- Hằng năm xây dựng dự toán kinh phí thực hiện chính sách tinh giản biên chế để tổng hợp chung vào nhu cầu thực hiện cải cách tiền lương trong dự toán ngân sách nhà nước năm sau liền kề của địa phương.</w:t>
      </w:r>
    </w:p>
    <w:p>
      <w:r>
        <w:t>4. Bảo hiểm xã hội tỉnh</w:t>
      </w:r>
    </w:p>
    <w:p>
      <w:r>
        <w:t>Chỉ đạo và hướng dẫn Bảo hiểm xã hội các huyện, thành phố giải quyết chính sách, chế độ bảo hiểm xã hội đối với đối tượng tinh giản biên chế theo quy định./.</w:t>
      </w:r>
    </w:p>
    <w:p>
      <w:r>
        <w:t>Nơi nhận:</w:t>
      </w:r>
    </w:p>
    <w:p>
      <w:r>
        <w:t>- Chủ tịch, các PCT UBND tỉnh;</w:t>
      </w:r>
    </w:p>
    <w:p>
      <w:r>
        <w:t>- Các sở, ban ngành của tỉnh;</w:t>
      </w:r>
    </w:p>
    <w:p>
      <w:r>
        <w:t>- Các đơn vị sự nghiệp trực thuộc UBND tỉnh;</w:t>
      </w:r>
    </w:p>
    <w:p>
      <w:r>
        <w:t>- UBND các huyện, thành phố;</w:t>
      </w:r>
    </w:p>
    <w:p>
      <w:r>
        <w:t>- Công ty TNHH MTV do Nhà nước nắm giữ 100% vốn điều lệ;</w:t>
      </w:r>
    </w:p>
    <w:p>
      <w:r>
        <w:t>- Các Hội cấp tỉnh được giao biên chế;</w:t>
      </w:r>
    </w:p>
    <w:p>
      <w:r>
        <w:t>- Bảo hiểm xã hội tỉnh.</w:t>
      </w:r>
    </w:p>
    <w:p>
      <w:r>
        <w:t>- Lưu: VT, VP7,VP5,VP1.</w:t>
      </w:r>
    </w:p>
    <w:p>
      <w:r>
        <w:t>PH_VP7_KH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