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bảo đảm trật tự, an toàn giao thông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165/KH-UBND</w:t>
      </w:r>
    </w:p>
    <w:p>
      <w:r>
        <w:t>Kon Tum, ngày 17 tháng 01 năm 2024</w:t>
      </w:r>
    </w:p>
    <w:p>
      <w:r>
        <w:t>KẾ HOẠCH</w:t>
      </w:r>
    </w:p>
    <w:p>
      <w:r>
        <w:t>VỀ BẢO ĐẢM TRẬT TỰ, AN TOÀN GIAO THÔNG NĂM 2024 TRÊN ĐỊA BÀN TỈNH KON TUM</w:t>
      </w:r>
    </w:p>
    <w:p>
      <w:r>
        <w:t>Triển khai thực hiện Kế hoạch số 689/KH-UBATGTQG ngày 19 tháng 12 năm 2023 của Ủy ban An toàn giao thông Quốc gia về bảo đảm an toàn giao thông năm 2024 ,  Ủy ban nhân dân tỉnh xây dựng Kế hoạch bảo đảm trật tự, an toàn giao thông năm 2024 với chủ đề  “Thượng tôn pháp luật để xây dựng văn hóa giao thông an toàn”  trên địa bàn tỉnh, cụ thể như sau:</w:t>
      </w:r>
    </w:p>
    <w:p>
      <w:r>
        <w:t>I. MỤC ĐÍCH, YÊU CẦU</w:t>
      </w:r>
    </w:p>
    <w:p>
      <w:r>
        <w:t>1. Mục đích</w:t>
      </w:r>
    </w:p>
    <w:p>
      <w:r>
        <w:t>- Nâng cao ý thức tự giác chấp hành pháp luật và xây dựng văn hóa giao thông an toàn trên địa bàn tỉnh.</w:t>
      </w:r>
    </w:p>
    <w:p>
      <w:r>
        <w:t>- Kiềm chế và kéo giảm tai nạn giao thông cả về số vụ, số người chết, số người bị thương.</w:t>
      </w:r>
    </w:p>
    <w:p>
      <w:r>
        <w:t>- Không để xảy ra tình trạng ùn tắc giao thông trên các trục giao thông chính, các đầu mối giao thông trọng điểm trên địa bàn tỉnh.</w:t>
      </w:r>
    </w:p>
    <w:p>
      <w:r>
        <w:t>2. Yêu cầu</w:t>
      </w:r>
    </w:p>
    <w:p>
      <w:r>
        <w:t>- Chỉ đạo và tổ chức triển khai thực hiện quyết liệt, đồng bộ các giải pháp bảo đảm trật tự, an toàn giao thông trên địa bàn tỉnh ngay từ tháng đầu, quý đầu và cả năm 2024.</w:t>
      </w:r>
    </w:p>
    <w:p>
      <w:r>
        <w:t>- Các sở, ban ngành, đơn vị thuộc tỉnh; các tổ chức chính trị - xã hội; Ủy ban nhân dân, Ban An toàn giao thông các huyện, thành phố xây dựng kế hoạch hoạt động và bố trí ngân sách phù hợp theo chức năng, nhiệm vụ và điều kiện thực tiễn của đơn vị, địa phương, đảm bảo tiết kiệm, hiệu quả.</w:t>
      </w:r>
    </w:p>
    <w:p>
      <w:r>
        <w:t>- Tuyên truyền, phổ biến giáo dục pháp luật về trật tự, an toàn giao thông, quán triệt nhiệm vụ đến từng cán bộ, công chức, viên chức, người lao động và học sinh, sinh viên tuyệt đối tuân thủ pháp luật về trật tự, an toàn giao thông, từng bước xây dựng văn hóa giao thông an toàn; gắn trách nhiệm của cá nhân người đứng đầu với kết quả thực hiện nhiệm vụ bảo đảm trật tự, an toàn giao thông trong phạm vi chức năng, nhiệm vụ, thẩm quyền của các cơ quan, đơn vị thực thi công vụ. Lấy chỉ tiêu tuân thủ Luật Giao thông đường bộ và các quy định về an toàn giao thông làm tiêu chí đánh giá xếp loại học sinh, sinh viên, công chức, viên chức và người lao động hằng năm.</w:t>
      </w:r>
    </w:p>
    <w:p>
      <w:r>
        <w:t>- Tăng cường ứng dụng khoa học công nghệ trong công tác bảo đảm trật tự, an toàn giao thông, trước hết là chú trọng ứng dụng công nghệ thông tin và khoa học dữ liệu trong quản lý điều hành vận tải, điều khiển giao thông, tuyên truyền an toàn giao thông; giám sát, phát hiện và xử lý vi phạm về an toàn giao thông.</w:t>
      </w:r>
    </w:p>
    <w:p>
      <w:r>
        <w:t>III. NHIỆM VỤ, GIẢI PHÁP TRỌNG TÂM</w:t>
      </w:r>
    </w:p>
    <w:p>
      <w:r>
        <w:t>Để thực hiện được mục tiêu trên, các đơn vị, địa phương cần gắn chặt công tác bảo đảm trật tự, an toàn giao thông với chủ đề  “Thượng tôn pháp luật để xây dựng văn hóa giao thông an toàn” , tập trung thực hiện tốt các nhóm nhiệm vụ trọng tâm sau:</w:t>
      </w:r>
    </w:p>
    <w:p>
      <w:r>
        <w:t>1. Nâng cao hiệu lực, hiệu quả công tác lãnh đạo, chỉ đạo, trước hết là tăng cường kiểm tra, đôn đốc việc thực hiện chỉ đạo của Chính phủ, Thủ tướng Chính phủ, Ban Thường vụ Tỉnh ủy, Ủy ban nhân dân tỉnh về bảo đảm trật tự, an toàn giao thông  (1). Tiếp tục kiện toàn chức năng, nhiệm vụ, nâng cao hiệu lực, hiệu quả của Ban An toàn giao thông tỉnh, Ban An toàn giao thông các huyện, thành phố đáp ứng yêu cầu của tình hình mới.</w:t>
      </w:r>
    </w:p>
    <w:p>
      <w:r>
        <w:t>2. Tham gia xây dựng, hoàn thiện thể chế, cơ chế, chính sách pháp luật và các quy định liên quan đến công tác bảo đảm trật tự, an toàn giao thông nhằm áp dụng kịp thời, hiệu quả các thành tựu của cuộc cách mạng công nghiệp lần thứ tư vào thực tiễn; tham gia rà soát, điều chỉnh, bổ sung các quy định liên quan đến công tác bảo đảm trật tự, an toàn giao thông ngay sau khi Luật Đường bộ và Luật Trật tự, an toàn giao thông đường bộ được Quốc hội thông qua.</w:t>
      </w:r>
    </w:p>
    <w:p>
      <w:r>
        <w:t>3. Bảo đảm tiến độ, chất lượng các dự án đầu tư kết cấu hạ tầng giao thông; triển khai các nhiệm vụ nhằm nâng cao điều kiện an toàn giao thông đối với kết cấu hạ tầng giao thông đang khai thác; chú trọng công tác bảo trì, sửa chữa kết cấu hạ tầng giao thông gắn với rà soát, xử lý dứt điểm các điểm đen, điểm tiềm ẩn tai nạn giao thông; ngăn ngừa, xử lý hoạt động lấn chiếm hành lang an toàn đường bộ.</w:t>
      </w:r>
    </w:p>
    <w:p>
      <w:r>
        <w:t>4. Nâng cao chất lượng an toàn kỹ thuật và bảo vệ môi trường của phương tiện giao thông vận tải; tham gia hoàn thiện hệ thống tiêu chuẩn, quy chuẩn kỹ thuật cho phương tiện, linh kiện, vật liệu và hạ tầng để tạo thuận lợi cho sản xuất, kinh doanh và lưu hành đối với phương tiện, thân thiện với môi trường.</w:t>
      </w:r>
    </w:p>
    <w:p>
      <w:r>
        <w:t>5. Kiên trì xây dựng văn hóa giao thông an toàn đối với các tổ chức, cá nhân trong quá trình thực thi pháp luật, cung ứng kết cấu hạ tầng giao thông, phương tiện, dịch vụ vận tải và tham gia giao thông; đổi mới công tác tuyên truyền, phổ biến, giáo dục pháp luật về bảo đảm trật tự, an toàn giao thông theo hướng lấy thay đổi hành vi làm tiêu chí đánh giá kết quả; đẩy mạnh tuyên truyền trên mạng xã hội và hạ tầng số với các nội dung phù với từng đối tượng, dân tộc, địa phương; vận động, hướng dẫn việc lồng ghép mục tiêu bảo đảm trật tự, an toàn giao thông vào chương trình, hoạt động của cơ quan, đơn vị, nhà trường, doanh nghiệp vận tải trên địa bàn tỉnh.</w:t>
      </w:r>
    </w:p>
    <w:p>
      <w:r>
        <w:t>6. Tiếp tục nâng cao năng lực, hiệu quả và hiệu lực quản lý, điều hành trong công tác đảm bảo trật tự, an toàn giao thông của các lực lượng, đơn vị chức năng, nhất là trong công tác tuần tra, kiểm soát xử lý vi phạm giao thông, đăng ký, đăng kiểm, đào tạo, sát hạch, cấp giấy phép lái xe đối với người và phương tiện giao thông; tăng cường công tác thanh tra, kiểm tra, xử lý vi phạm bảo đảm trật tự, an toàn giao thông, đẩy mạnh việc khai thác, sử dụng hệ thống xử lý dữ liệu từ thiết bị giám sát hành trình để quản lý công tác vận tải; tăng cường ứng dụng công nghệ thông tin trong quản lý, giám sát, xử lý vi phạm trật tự, an toàn giao thông.</w:t>
      </w:r>
    </w:p>
    <w:p>
      <w:r>
        <w:t>7. Nâng cao năng lực cứu hộ, cứu nạn, cứu chữa nạn nhân và khắc phục hậu quả tai nạn giao thông; cải thiện năng lực sơ cứu tai nạn giao thông cho nhân viên y tế thôn, tổ dân phố, trạm y tế; nâng cao năng lực chuyên môn, phương tiện, trang thiết bị cho bệnh viện và trung tâm y tế tuyến huyện đảm bảo khả năng tiếp cận hiện trường và cứu chữa đa số thương tích cho nạn nhân tai nạn giao thông.</w:t>
      </w:r>
    </w:p>
    <w:p>
      <w:r>
        <w:t>IV. TỔ CHỨC THỰC HIỆN</w:t>
      </w:r>
    </w:p>
    <w:p>
      <w:r>
        <w:t>1. Ban An toàn giao thông tỉnh</w:t>
      </w:r>
    </w:p>
    <w:p>
      <w:r>
        <w:t>- Xây dựng và ban hành kế hoạch chuyên đề về tuyên truyền, vận động gắn với giám sát thực hiện nhiệm vụ bảo đảm trật tự, an toàn giao thông và chủ đề năm An toàn giao thông năm 2024.</w:t>
      </w:r>
    </w:p>
    <w:p>
      <w:r>
        <w:t>- Định kỳ 06 tháng tổ chức kiểm tra, đánh giá và báo cáo kết quả triển khai thực hiện các Chỉ thị của Thủ tướng Chính phủ có liên quan đến công tác bảo đảm trật tự, an toàn giao thông theo quy định  (2).</w:t>
      </w:r>
    </w:p>
    <w:p>
      <w:r>
        <w:t>- Trường hợp trên địa bàn tỉnh có tai nạn giao thông tăng cao trong tháng, quý, năm  (so với cùng kỳ) , kịp thời tham mưu cho Ủy ban nhân dân tỉnh tổ chức họp chuyên đề rút kinh nghiệm đối với các cơ quan, đơn vị và Ủy ban nhân dân các huyện, thành phố có số người chết do tai nạn giao thông tăng, phân tích nguyên nhân cụ thể, đánh giá hiệu lực thực thi pháp luật trên từng địa bàn, làm rõ những tổ chức, cá nhân vi phạm  (nếu có) , đề ra giải pháp cụ thể và có phân công rõ trách nhiệm thực hiện để kéo giảm tai nạn giao thông trên địa bàn.</w:t>
      </w:r>
    </w:p>
    <w:p>
      <w:r>
        <w:t>- Trường hợp xảy ra tai nạn đặc biệt nghiêm trọng, phối hợp với các đơn vị có liên quan tham mưu Chủ tịch Ủy ban nhân dân tỉnh kiêm Trưởng ban Ban An toàn giao thông tỉnh đánh giá nguyên nhân, triển khai ngay các giải pháp khắc phục bất cập, rút kinh nghiệm và xem xét cá thể hóa, xử lý trách nhiệm của các tập thể, cá nhân có liên quan.</w:t>
      </w:r>
    </w:p>
    <w:p>
      <w:r>
        <w:t>- Triển khai đến các đơn vị, địa phương để quán triệt đến toàn thể cán bộ, công chức, viên chức, người lao động trên địa bàn tỉnh thực hiện nghiêm quy định  “đã uống rượu, bia không điều khiển phương tiện giao thông” ; nghiêm cấm cán bộ, đảng viên can thiệp, tác động vào quá trình xử lý vi phạm pháp luật về giao thông của các cơ quan chức năng. Cán bộ, đảng viên, công chức, viên chức, người lao động vi phạm pháp luật về an toàn giao thông phải được thông báo về cơ quan, đơn vị để xử lý nghiêm theo quy định của Đảng, của từng ngành, cơ quan, đơn vị.</w:t>
      </w:r>
    </w:p>
    <w:p>
      <w:r>
        <w:t>- Tổ chức kiểm tra, đôn đốc việc triển khai thực hiện Kế hoạch này gắn với việc thực hiện Kế hoạch số 1210/KH-UBND ngày 27 tháng 4 năm 2023, Kế hoạch số 3740/KH-UBND ngày 30 tháng 10 năm 2023 và các văn bản có liên quan; thường xuyên nắm bắt tình hình, kịp thời tham mưu Ủy ban nhân dân tỉnh triển khai các nhiệm vụ, giải pháp bảo đảm trật tự, an toàn giao thông trên địa bàn tỉnh.</w:t>
      </w:r>
    </w:p>
    <w:p>
      <w:r>
        <w:t>2. Sở Giao thông vận tải</w:t>
      </w:r>
    </w:p>
    <w:p>
      <w:r>
        <w:t>- Tổ chức thanh tra, kiểm tra, giám sát, xử lý nghiêm các đơn vị kinh doanh vận tải, bến xe, bến đò vi phạm các quy định về quản lý vận tải và điều kiện kinh doanh vận tải, phương tiện không đảm bảo các quy định, điều kiện về bảo dưỡng, niên hạn, an toàn kỹ thuật phương tiện, chở quá số người quy định, quá tải trọng xe...; đồng thời, khai thác dữ liệu từ thiết bị giám sát hành trình, camera lắp trên phương tiện để quản lý và kịp thời chấn chỉnh, xử lý các vi phạm.</w:t>
      </w:r>
    </w:p>
    <w:p>
      <w:r>
        <w:t>- Yêu cầu nhà thầu xây dựng công trình giao thông tiếp tục đẩy nhanh tiến độ, đảm bảo chất lượng và thực hiện nghiêm các quy định về an toàn giao thông và bảo vệ môi trường trong quá trình thi công trên các công trình đang thi công, có phương án tổ chức thi công linh hoạt, hoàn trả mặt đường để các phương tiện lưu thông an toàn, thông suốt.</w:t>
      </w:r>
    </w:p>
    <w:p>
      <w:r>
        <w:t>- Chủ trì, phối hợp với các đơn vị có liên quan tham mưu Ủy ban nhân dân tỉnh đề xuất cấp có thẩm quyền có cơ chế để tạo nguồn kinh phí cho chính quyền cấp huyện, xã làm đường gom; quy định gắn trách nhiệm và xử lý kỷ luật đối với người đứng đầu cấp huyện, xã nếu để phát sinh lối đi dân sinh trái phép.</w:t>
      </w:r>
    </w:p>
    <w:p>
      <w:r>
        <w:t>- Chấn chỉnh, nâng cao chất lượng công tác đào tạo, sát hạch, cấp giấy phép lái xe; rà soát, hoàn thiện các tiêu chuẩn, điều kiện về cơ sở vật chất đối với các cơ sở đào tạo lái xe; kiểm soát chặt chẽ, tuyệt đối không để xảy ra tình trạng cấp Giấy phép lái xe cho người nghiện ma túy, người không đủ năng lực, hành vi, sức khỏe; đề xuất giải pháp quản lý lái xe sau đào tạo. Nâng cao chất lượng công tác đăng kiểm, kiểm định phương tiện. Tăng cường ứng dụng công nghệ thông tin trong đào tạo, sát hạch, quản lý lái xe và công tác đăng kiểm phương tiện.</w:t>
      </w:r>
    </w:p>
    <w:p>
      <w:r>
        <w:t>- Tăng cường công tác quản lý, bảo dưỡng thường xuyên, bảo trì kết cấu hạ tầng giao thông đường bộ; kiểm tra, rà soát hệ thống báo hiệu đường bộ để bổ sung kịp thời; tăng cường lực lượng tổ chức giao thông, phân luồng hợp lý, hướng dẫn phương tiện lưu thông an toàn, thông suốt; tăng cường các biện pháp bảo đảm an toàn giao thông trong mùa mưa bão, khi xảy ra sự cố, tai nạn... trên các tuyến giao thông; có phương án bố trí nhân lực ứng trực để phối hợp tốt với các lực lượng chức năng tổ chức điều tiết giao thông khi xảy ra ùn tắc  (nếu có) .</w:t>
      </w:r>
    </w:p>
    <w:p>
      <w:r>
        <w:t>- Chỉ đạo Thanh tra giao thông phối hợp với Ủy ban nhân dân các huyện, thành phố kiểm tra, xử lý hành vi vi phạm vỉa hè, lòng đường, trật tự đô thị tại khu vực trung tâm của các huyện, thành phố nhằm đảm bảo an toàn cho người đi bộ và mỹ quan đô thị. Phối hợp kiểm tra, xử lý các trường hợp vi phạm hành lang an toàn đường bộ theo đúng quy định của pháp luật.</w:t>
      </w:r>
    </w:p>
    <w:p>
      <w:r>
        <w:t>3. Công an tỉnh</w:t>
      </w:r>
    </w:p>
    <w:p>
      <w:r>
        <w:t>- Tiếp tục tăng cường công tác tuần tra, kiểm soát, kịp thời phát hiện và xử lý nghiêm các hành vi có nguy cơ cao dẫn đến tai nạn giao thông; xây dựng kế hoạch đấu tranh ngăn ngừa hành vi đua xe và tổ chức đua xe trái phép trên đường bộ, đấu tranh và trấn áp hiệu quả các hành vi chống người thi hành công vụ trong bảo đảm trật tự, an toàn giao thông.</w:t>
      </w:r>
    </w:p>
    <w:p>
      <w:r>
        <w:t>- Chỉ đạo cơ quan Cảnh sát điều tra các cấp tổ chức điều tra, xử lý nghiêm các vụ tai nạn giao thông đúng quy định của pháp luật,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w:t>
      </w:r>
    </w:p>
    <w:p>
      <w:r>
        <w:t>- Phối hợp chặt chẽ với các đơn vị, địa phương trong công tác tuyên truyền pháp luật về bảo đảm trật tự, an toàn giao thông; xử lý dứt điểm các điểm đen, điểm tiềm ẩn tai nạn giao thông, các điểm bất hợp lý trong tổ chức giao thông; cứu hộ, cứu nạn khi có tai nạn giao thông xảy ra nhằm giảm thiệt hại thấp nhất về người và tài sản của Nhân dân.</w:t>
      </w:r>
    </w:p>
    <w:p>
      <w:r>
        <w:t>4. Sở Giáo dục và Đào tạo</w:t>
      </w:r>
    </w:p>
    <w:p>
      <w:r>
        <w:t>- Chỉ đạo các trường học, các cơ sở giáo dục trên địa bàn tỉnh phát động phong trào thi đua bảo đảm trật tự, an toàn giao thông; tổ chức học sinh, sinh viên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sinh, sinh viên.</w:t>
      </w:r>
    </w:p>
    <w:p>
      <w:r>
        <w:t>- Phối hợp Công an các cấp trên địa bàn tỉnh và các cơ quan, đơn vị liên quan tăng cường công tác tuyên truyền, phổ biến, giáo dục pháp luật để tuyên truyền, phòng ngừa, nâng cao ý thức chấp hành pháp luật về giao thông đường bộ cho học sinh, sinh viên và cha mẹ học sinh.</w:t>
      </w:r>
    </w:p>
    <w:p>
      <w:r>
        <w:t>- Chỉ đạo trường học, các cơ sở giáo dục trên địa bàn tỉnh phối hợp với Công an các cấp tiếp tục rà soát các điều kiện đảm bảo trật tự, an toàn giao thông tại các cổng trường; triển khai nhân rộng mô hình  “Cổng trường an toàn giao thông”  và các mô hình có hiệu quả về bảo đảm an toàn giao thông tại các trường học trên địa bàn tỉnh.</w:t>
      </w:r>
    </w:p>
    <w:p>
      <w:r>
        <w:t>5. Sở Y tế</w:t>
      </w:r>
    </w:p>
    <w:p>
      <w:r>
        <w:t>- Chỉ đạo các cơ sở y tế triển khai thực hiện đảm bảo quy định của Thông tư liên tịch số 24/2015/TTLT/BYT-BGTVT của Bộ trưởng Bộ Y tế và Bộ trưởng Bộ Giao thông vận tải ngày 21 tháng 8 năm 2015 về quy định tiêu chuẩn sức khỏe cho người lái xe, việc khám sức khỏe định kỳ đối với người lái xe ô tô và quy định về cơ sở khám sức khỏe cho người lái xe. Khắc phục triệt để tình trạng cấp giấy khám sức khỏe cho người không bảo đảm các điều kiện theo quy định; khi phát hiện các trường hợp vi phạm phải phối hợp cơ quan chức năng xử lý nghiêm theo đúng quy định của pháp luật.</w:t>
      </w:r>
    </w:p>
    <w:p>
      <w:r>
        <w:t>- Chỉ đạo tổ chức cứu chữa kịp thời nạn nhân trong các vụ tai nạn giao thông; xét nghiệm nồng độ cồn, ma túy của người điều khiển phương tiện giao thông trong các vụ tai nạn giao thông.</w:t>
      </w:r>
    </w:p>
    <w:p>
      <w:r>
        <w:t>6. Sở Văn hóa, Thể thao và Du lịch</w:t>
      </w:r>
    </w:p>
    <w:p>
      <w:r>
        <w:t>- Tăng cường công tác tuyên truyền, phổ biến các tiêu chí, hành vi văn hóa giao thông; đa dạng hóa các hình thức tuyên truyền về an toàn giao thông; vận động xây dựng văn hóa giao thông trong các cơ quan, đơn vị, doanh nghiệp trên địa bàn tỉnh.</w:t>
      </w:r>
    </w:p>
    <w:p>
      <w:r>
        <w:t>- Phối hợp với các cơ quan, đơn vị có liên quan tuyên truyền chủ đề Năm an toàn giao thông 2024; tuyên truyền tác hại của rượu, bia với thông điệp “ Đã uống rượu, bia - không lái xe”  đến cán bộ, công chức, viên chức, người lao động và Nhân dân.</w:t>
      </w:r>
    </w:p>
    <w:p>
      <w:r>
        <w:t>7. Sở Tư pháp</w:t>
      </w:r>
    </w:p>
    <w:p>
      <w:r>
        <w:t>Tham mưu Ủy ban nhân dân tỉnh chỉ đạo, hướng dẫn các sở, ban ngành, địa phương đẩy mạnh tuyên truyền, phổ biến giáo dục pháp luật về trật tự, an toàn giao thông; đa dạng các hình thức tuyên truyền, các loại tài liệu phổ biến về trật tự, an toàn giao thông cho đội ngũ báo cáo viên và tuyên truyền viên pháp luật toàn tỉnh để nghiên cứu, sử dụng và tổ chức thực hiện công tác tuyên truyền, phổ biến, giáo dục pháp luật bảo đảm phù hợp với từng địa bàn, đối tượng, chú trọng công tác này tại vùng sâu, vùng xa, vùng dân tộc thiểu số.</w:t>
      </w:r>
    </w:p>
    <w:p>
      <w:r>
        <w:t>8. Sở Xây dựng</w:t>
      </w:r>
    </w:p>
    <w:p>
      <w:r>
        <w:t>Theo chức năng, nhiệm vụ của đơn vị hướng dẫn việc lồng ghép các giải pháp bảo đảm trật tự, an toàn giao thông trong quản lý quy hoạch, công tác phát triển đô thị, đầu tư xây dựng theo quy hoạch; hướng dẫn thực hiện công tác kiểm tra, xử lý vi phạm về quy hoạch và xây dựng trên hành lang an toàn đường bộ.</w:t>
      </w:r>
    </w:p>
    <w:p>
      <w:r>
        <w:t>9. Sở Tài chính</w:t>
      </w:r>
    </w:p>
    <w:p>
      <w:r>
        <w:t>Trên cơ sở quyết định giao dự toán của cấp có thẩm quyền, hướng dẫn các đơn vị, địa phương sử dụng kinh phí dành cho công tác bảo đảm trật tự, an toàn giao thông theo quy định của Luật Ngân sách nhà nước và các quy định hiện hành khác có liên quan.</w:t>
      </w:r>
    </w:p>
    <w:p>
      <w:r>
        <w:t>10. Sở Thông tin và Truyền thông</w:t>
      </w:r>
    </w:p>
    <w:p>
      <w:r>
        <w:t>- Hướng dẫn các cơ quan báo chí, truyền thông đa dạng hóa nội dung, hình thức, đẩy mạnh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Tổ chức triển khai thực hiện tốt Kế hoạch số 3697/KH-UBND ngày 13 tháng 10 năm 2021 của Ủy ban nhân dân tỉnh về thực hiện Đề án tuyên truyền về An toàn giao thông trên các phương tiện thông tin đại chúng và hệ thống thông tin cơ sở giai đoạn 2020-2025  (3) trên địa bàn tỉnh; phối hợp tuyên truyền các hoạt động hưởng ứng  “Ngày thế giới tưởng niệm các nạn nhân tử vong do tai nạn giao thông”  năm 2024.</w:t>
      </w:r>
    </w:p>
    <w:p>
      <w:r>
        <w:t>11. Báo Kon Tum, Đài Phát thanh và Truyền hình tỉnh</w:t>
      </w:r>
    </w:p>
    <w:p>
      <w:r>
        <w:t>Căn cứ chức năng, nhiệm vụ của đơn vị đa dạng hóa nội dung, hình thức, nâng cao hiệu quả công tác tuyên truyền phù hợp với từng nhóm đối tượng; đổi mới chuyên mục tuyên truyền, phổ biến pháp luật về bảo đảm trật tự, an toàn giao thông và văn hóa giao thông nhất là vào các dịp lễ, tết trong năm.</w:t>
      </w:r>
    </w:p>
    <w:p>
      <w:r>
        <w:t>12. Bộ Chỉ huy Quân sự tỉnh, Bộ Chỉ huy Bộ đội Biên phòng tỉnh</w:t>
      </w:r>
    </w:p>
    <w:p>
      <w:r>
        <w:t>- Đẩy mạnh tuyên truyền, phổ biến giáo dục pháp luật về trật tự, an toàn giao thông để quân nhân trong lực lượng vũ trang tỉnh gương mẫu, tự giác chấp hành; nâng cao hiệu lực, hiệu quả quản lý nhà nước trong lƿnh vực bảo đảm trật tự, an toàn giao thông, trong đó chú trọng tập trung vào các lƿnh vực như: công tác quản lý, sử dụng phương tiện vận tải quân sự; kiểm định an toàn kỹ thuật bảo vệ môi trường xe - máy quân sự, phương tiện vận tải thủy.</w:t>
      </w:r>
    </w:p>
    <w:p>
      <w:r>
        <w:t>- Chỉ đạo lực lượng kiểm soát quân sự, kiểm tra xe quân sự duy trì nghiêm việc kiểm tra, kiểm soát phương tiện quân sự hoạt động ngoài doanh trại, kịp thời phát hiện và kiên quyết đình chỉ lưu hành đối với phương tiện quân sự tham gia giao thông không đúng quy định; phối hợp chặt chẽ với cơ quan chức năng xử lý nghiêm các hành vi vi phạm quy định về trật tự, an toàn giao thông.</w:t>
      </w:r>
    </w:p>
    <w:p>
      <w:r>
        <w:t>13. Ủy ban nhân dân, Ban An toàn giao thông các huyện, thành phố</w:t>
      </w:r>
    </w:p>
    <w:p>
      <w:r>
        <w:t>- Chỉ đạo các đơn vị liên quan, Công an huyện, thành phố tăng cường công tác tuần tra, kiểm soát, xử lý nghiêm các hành vi vi phạm về trật tự, an toàn giao thông  (tập trung xử lý vi phạm quy định về nồng độ cồn, chất ma túy; phóng nhanh, vượt ẩu, chở quá tải, quá khổ, quá số người quy định; đua xe trái phép; xe hết niên hạn sử dụng, xe không được phép lưu hành…)  hoạt động trên các tuyến đường thuộc địa bàn quản lý. Đặc biệt, xử lý nghiêm các tổ chức, cá nhân cố tình vi phạm trong việc sử dụng phương tiện giao thông hết niên hạn sử dụng, quá thời hạn đăng kiểm.</w:t>
      </w:r>
    </w:p>
    <w:p>
      <w:r>
        <w:t>- Tăng cường công tác quản lý, bảo trì hệ thống đường bộ, gắn với khắc phục các  “điểm đen” , điểm tiềm ẩn tai nạn giao thông trên các tuyến đường do địa phương quản lý; xử lý kịp thời, đúng quy định các trường hợp vi phạm hành lang an toàn đường bộ, không để phát sinh vi phạm mới.</w:t>
      </w:r>
    </w:p>
    <w:p>
      <w:r>
        <w:t>- Chỉ đạo Ủy ban nhân dân các xã, phường, thị trấn chủ động xử lý các địa điểm họp chợ, buôn bán trái phép, gây mất trật tự, an toàn giao thông, ùn tắc giao thông trên địa bàn.</w:t>
      </w:r>
    </w:p>
    <w:p>
      <w:r>
        <w:t>- Chủ tịch Ủy ban nhân dân các huyện, thành phố chịu trách nhiệm trước Ủy ban nhân dân tỉnh và chỉ đạo xử lý trách nhiệm kỷ luật đối với Chủ tịch Ủy ban nhân dân các xã, phường, thị trấn nếu để phát sinh lối đi dân sinh trái phép trên địa bàn quản lý.</w:t>
      </w:r>
    </w:p>
    <w:p>
      <w:r>
        <w:t>14. Đề nghị Ủy ban Mặt trận Tổ quốc Việt Nam tỉnh và các tổ chức chính trị - xã hội tỉnh</w:t>
      </w:r>
    </w:p>
    <w:p>
      <w:r>
        <w:t>- Tiếp tục đẩy mạnh hoạt động tuyên truyền, vận động Nhân dân, đoàn viên, hội viên tích cực, tự giác, gương mẫu trong chấp hành các quy định của pháp luật về trật tự, an toàn giao thông; lồng ghép chủ đề an toàn giao thông năm 2024 về  “Thượng tôn pháp luật để xây dựng văn hóa giao thông an toàn”  với các phong trào thi đua của từng tổ chức chính trị - xã hội. Nhân rộng các mô hình tự quản có hiệu quả để tiếp tục vận động Nhân dân chấp hành pháp luật và tham gia phối hợp với lực lượng chức năng để bảo đảm trật tự, an toàn giao thông.</w:t>
      </w:r>
    </w:p>
    <w:p>
      <w:r>
        <w:t>- Đưa công tác phổ biến, giáo dục pháp luật về trật tự, an toàn giao thông vào sinh hoạt định kỳ; coi đây là nhiệm vụ thường xuyên của các tổ chức, đoàn thể và coi việc chấp hành pháp luật về trật tự, an toàn giao thông là một trong những tiêu chí bình xét thi đua.</w:t>
      </w:r>
    </w:p>
    <w:p>
      <w:r>
        <w:t>15. Đề nghị Tỉnh đoàn Kon Tum</w:t>
      </w:r>
    </w:p>
    <w:p>
      <w:r>
        <w:t>Tiếp tục đẩy mạnh thực hiện hiệu quả cuộc vận động  “Thanh niên với văn hóa giao thông”;  tăng cường hoạt động của Đội thanh niên tình nguyện sơ, ứng cứu nhanh tai nạn giao thông, kịp thời sơ cứu, ứng cứu khi tai nạn xảy ra; phối hợp với các đơn vị tổ chức tập huấn về kiến thức an toàn giao thông và kỹ năng lái xe an toàn cho đoàn viên, thanh niên. Tiếp tục duy trì và hoạt động có hiệu quả các mô hình  “Ngã tư an toàn giao thông” ;  “Cổng trường an toàn giao thông”  tại các huyện, thành phố.</w:t>
      </w:r>
    </w:p>
    <w:p>
      <w:r>
        <w:t>16. Văn phòng Ban An toàn giao thông tỉnh</w:t>
      </w:r>
    </w:p>
    <w:p>
      <w:r>
        <w:t>Phối hợp chặt chẽ với các đơn vị, địa phương, Ban An toàn giao thông các huyện, thành phố để kịp thời tham mưu Ban An toàn giao thông tỉnh hướng dẫn, theo dõi, đôn đốc công tác bảo đảm trật tự an toàn giao thông trên địa bàn tỉnh; tổng hợp, báo cáo việc triển khai thực hiện Kế hoạch số 689/KH-UBATGTQG của Ủy ban An toàn giao thông Quốc gia và Kế hoạch này theo quy định.</w:t>
      </w:r>
    </w:p>
    <w:p>
      <w:r>
        <w:t>Trên đây là Kế hoạch bảo đảm trật tự, an toàn giao thông năm 2024 với chủ đề  “Thượng tôn pháp luật để xây dựng văn hóa giao thông an toàn”  trên địa bàn tỉnh. Đề nghị các đơn vị, địa phương nghiêm túc triển khai thực hiện./.</w:t>
      </w:r>
    </w:p>
    <w:p>
      <w:r>
        <w:t>Nơi nhận:</w:t>
      </w:r>
    </w:p>
    <w:p>
      <w:r>
        <w:t>- Ủy ban An toàn giao thông Quốc gia (b/c);</w:t>
      </w:r>
    </w:p>
    <w:p>
      <w:r>
        <w:t>- Thường trực Tỉnh ủy (b/c);</w:t>
      </w:r>
    </w:p>
    <w:p>
      <w:r>
        <w:t>- Thường trực HĐND tỉnh (b/c);</w:t>
      </w:r>
    </w:p>
    <w:p>
      <w:r>
        <w:t>- Chủ tịch, các PCT UBND tỉnh;</w:t>
      </w:r>
    </w:p>
    <w:p>
      <w:r>
        <w:t>- Ủy ban MTTQ Việt Nam tỉnh;</w:t>
      </w:r>
    </w:p>
    <w:p>
      <w:r>
        <w:t>- Công an tỉnh;</w:t>
      </w:r>
    </w:p>
    <w:p>
      <w:r>
        <w:t>- Bộ Chỉ huy Quân sự tỉnh;</w:t>
      </w:r>
    </w:p>
    <w:p>
      <w:r>
        <w:t>- Bộ Chỉ huy Bộ đội Biên phòng tỉnh;</w:t>
      </w:r>
    </w:p>
    <w:p>
      <w:r>
        <w:t>- Các tổ chức chính trị - xã hội tỉnh;</w:t>
      </w:r>
    </w:p>
    <w:p>
      <w:r>
        <w:t>- Các sở, ban ngành, đơn vị thuộc tỉnh;</w:t>
      </w:r>
    </w:p>
    <w:p>
      <w:r>
        <w:t>- Huyện ủy, UBND các huyện, thành phố;</w:t>
      </w:r>
    </w:p>
    <w:p>
      <w:r>
        <w:t>- Văn phòng UBND tỉnh:</w:t>
      </w:r>
    </w:p>
    <w:p>
      <w:r>
        <w:t>+ Chánh Văn phòng, các PCVP;</w:t>
      </w:r>
    </w:p>
    <w:p>
      <w:r>
        <w:t>+ Phòng: KTTH, NC, KGVX, NNTN, HCQT;</w:t>
      </w:r>
    </w:p>
    <w:p>
      <w:r>
        <w:t>+ TT Phục vụ hành chính công tỉnh;</w:t>
      </w:r>
    </w:p>
    <w:p>
      <w:r>
        <w:t>- Lưu: VT, HTKT.CNA.</w:t>
      </w:r>
    </w:p>
    <w:p>
      <w:r>
        <w:t>TM. ỦY BAN NHÂN DÂN</w:t>
      </w:r>
    </w:p>
    <w:p>
      <w:r>
        <w:t>KT. CHỦ TỊCH</w:t>
      </w:r>
    </w:p>
    <w:p>
      <w:r>
        <w:t>PHÓ CHỦ TỊCH</w:t>
      </w:r>
    </w:p>
    <w:p>
      <w:r>
        <w:t>Nguyễn Hữu Tháp</w:t>
      </w:r>
    </w:p>
    <w:p>
      <w:r>
        <w:t>(1) Nghị quyết số 149/NQ-CP ngày 21 tháng 9 năm 2023 của Chính phủ, Nghị quyết số 48/NQ-CP ngày 05 tháng 4 năm 2022 của Chính phủ, Chỉ thị số 10/CT-TTg ngày 19 tháng 4 năm 2023 của Thủ tướng Chính phủ; Kế hoạch số 104/KH-TU ngày 07 tháng 7 năm 2023 của Ban Thường vụ Tỉnh ủy; các Kế hoạch của Ủy ban nhân dân tỉnh số: số 3740/KH-UBND ngày 30 tháng 10 năm 2023, số 3516/KH-UBND ngày 16 tháng 10 năm 2023, 1210/KH-UBND ngày 27 tháng 4 năm 2023,…</w:t>
      </w:r>
    </w:p>
    <w:p>
      <w:r>
        <w:t>(2) Gồm các Chỉ thị: số 10/CT-TTg ngày 19 tháng 4 năm 2023, số 03/CT-TTg ngày 16 tháng 01 năm 2020, số 04/CT-TTg ngày 19 tháng 01 năm 2018, số 33/CT-TTg ngày 21 tháng 7 năm 2017, số 32/CT-TTg ngày 25 tháng 11 năm 2016, số 29/CT-TTg ngày 05 tháng 10 năm 2016, số 23/CT-TTg ngày 05 tháng 7 năm 2016.</w:t>
      </w:r>
    </w:p>
    <w:p>
      <w:r>
        <w:t>(3) Được Thủ tướng Chính phủ phê duyệt tại Quyết định số 1317/QĐ-TTg ngày 28 tháng 8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