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1624/KH-UBND năm 2024 triển khai thi hành Luật Căn cước và Luật Lực lượng tham gia bảo vệ an ninh, trật tự ở cơ sở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1624/KH-UBND</w:t>
      </w:r>
    </w:p>
    <w:p>
      <w:r>
        <w:t>Quảng Nam, ngày 08 tháng 3 năm 2024</w:t>
      </w:r>
    </w:p>
    <w:p>
      <w:r>
        <w:t>KẾ HOẠCH</w:t>
      </w:r>
    </w:p>
    <w:p>
      <w:r>
        <w:t>TRIỂN KHAI THI HÀNH LUẬT CĂN CƯỚC VÀ LUẬT LỰC LƯỢNG THAM GIA BẢO VỆ AN NINH, TRẬT TỰ Ở CƠ SỞ</w:t>
      </w:r>
    </w:p>
    <w:p>
      <w:r>
        <w:t>Thực hiện Quyết định số 175/QĐ-TTg ngày 14/02/2024 của Thủ tướng Chính phủ về triển khai thi hành Luật Căn cước và Quyết định số 176/QĐ-TTg, ngày 14/02/2024 của Thủ tướng Chính phủ về triển khai thi hành Luật Lực lượng tham gia bảo vệ an ninh, trật tự ở cơ sở (sau đây viết tắt là các luật), Ủy ban nhân dân tỉnh Quảng Nam ban hành Kế hoạch thực hiện như sau:</w:t>
      </w:r>
    </w:p>
    <w:p>
      <w:r>
        <w:t>I. MỤC ĐÍCH, YÊU CẦU</w:t>
      </w:r>
    </w:p>
    <w:p>
      <w:r>
        <w:t>1. Phân công nhiệm vụ cụ thể cho các Sở, Ban, ngành, địa phương triển khai thi hành các luật bảo đảm kịp thời, thống nhất, hiệu quả.</w:t>
      </w:r>
    </w:p>
    <w:p>
      <w:r>
        <w:t>2. Các sở, ban, ngành, địa phương được giao nhiệm vụ phải chủ động, tích cực triển khai thực hiện, bảo đảm đúng tiến độ, chất lượng công việc, tiết kiệm, tránh hình thức, lãng phí.</w:t>
      </w:r>
    </w:p>
    <w:p>
      <w:r>
        <w:t>3. Trên cơ sở chức năng, nhiệm vụ, quyền hạn của mình, các sở, ban, ngành, địa phương xây dựng kế hoạch thực hiện, phối hợp chặt chẽ, tạo điều kiện thuận lợi cho các cơ quan, đơn vị liên quan, kịp thời giải quyết những khó khăn, vướng mắc phát sinh trong quá trình triển khai thực hiện Kế hoạch này.</w:t>
      </w:r>
    </w:p>
    <w:p>
      <w:r>
        <w:t>II. NỘI DUNG, NHIỆM VỤ</w:t>
      </w:r>
    </w:p>
    <w:p>
      <w:r>
        <w:t>1. Tổ chức phổ biến, giáo dục và truyền thông chính sách các luật theo Chương trình, Kế hoạch hằng năm; có giải pháp nâng cao hiệu quả công tác tuyên truyền, phổ biến, giáo dục các luật; định hướng nội dung tuyên truyền, phổ biến, giáo dục các luật phù hợp với các lĩnh vực, địa bàn, đối tượng.</w:t>
      </w:r>
    </w:p>
    <w:p>
      <w:r>
        <w:t>- Cơ quan chủ trì: Hội đồng phối hợp phổ biến, giáo dục pháp luật tỉnh;</w:t>
      </w:r>
    </w:p>
    <w:p>
      <w:r>
        <w:t>- Cơ quan phối hợp: Công an tỉnh; các sở, ban, ngành liên quan; Ủy ban nhân dân các huyện, thị xã, thành phố;</w:t>
      </w:r>
    </w:p>
    <w:p>
      <w:r>
        <w:t>- Thời gian thực hiện: Năm 2024 và các năm tiếp theo.</w:t>
      </w:r>
    </w:p>
    <w:p>
      <w:r>
        <w:t>2. Tăng cường đưa tin, tuyên truyền, phổ biến các luật và các văn bản quy phạm pháp luật quy định chi tiết, biện pháp thi hành. Nội dung tuyên truyền là những điểm mới của các luật; các tin, bài phản ánh về công tác triển khai thực hiện; phản bác các quan điểm có nội dung xuyên tạc đường lối, chủ trương, chính sách của Đảng được thể chế trong quy định của các luật.</w:t>
      </w:r>
    </w:p>
    <w:p>
      <w:r>
        <w:t>- Cơ quan chủ trì: Sở Thông tin và Truyền thông;</w:t>
      </w:r>
    </w:p>
    <w:p>
      <w:r>
        <w:t>- Cơ quan phối hợp: Công an tỉnh; Đài Phát thanh Truyền hình Quảng Nam, Báo Quảng Nam;</w:t>
      </w:r>
    </w:p>
    <w:p>
      <w:r>
        <w:t>- Thời gian thực hiện: Năm 2024 và các năm tiếp theo.</w:t>
      </w:r>
    </w:p>
    <w:p>
      <w:r>
        <w:t>3. Tổ chức hội nghị quán triệt nội dung các luật và các văn bản quy phạm pháp luật quy định chi tiết thi hành cho cán bộ, chiến sĩ trong lực lượng Công an, cán bộ, công chức, viên chức, Báo cáo viên pháp luật các Sở, Ban, ngành, địa phương. Hội nghị tổ chức lồng ghép với quán triệt các luật theo Kế hoạch số 6763/KH-UBND ngày 04/10/2023 của Ủy ban nhân dân tỉnh về triển khai thi hành Luật sửa đổi, bổ sung một số điều của Luật Công an nhân dân; Luật sửa đổi, bổ sung một số điều của Luật Xuất cảnh, nhập cảnh của công dân Việt Nam và Luật Nhập cảnh, xuất cảnh, quá cảnh, cư trú của người nước ngoài tại Việt Nam.</w:t>
      </w:r>
    </w:p>
    <w:p>
      <w:r>
        <w:t>- Cơ quan chủ trì: Công an tỉnh;</w:t>
      </w:r>
    </w:p>
    <w:p>
      <w:r>
        <w:t>- Cơ quan phối hợp: Sở Tư pháp, Sở Tài chính;</w:t>
      </w:r>
    </w:p>
    <w:p>
      <w:r>
        <w:t>- Thời gian thực hiện: Tháng 3 năm 2024.</w:t>
      </w:r>
    </w:p>
    <w:p>
      <w:r>
        <w:t>4. Tích cực tham gia góp ý có chất lượng dự thảo các văn bản quy phạm pháp luật liên quan đến việc triển khai thi hành các luật khi có yêu cầu của cơ quan nhà nước cấp trên. Rà soát văn bản quy phạm pháp luật có liên quan đến các luật thuộc lĩnh vực, địa bàn quản lý Nhà nước được phân công và tham mưu Ủy ban nhân dân tỉnh gửi kết quả về Bộ Công an để tổng hợp, báo cáo Thủ tướng Chính phủ theo quy định.</w:t>
      </w:r>
    </w:p>
    <w:p>
      <w:r>
        <w:t>- Cơ quan chủ trì: Công an tỉnh;</w:t>
      </w:r>
    </w:p>
    <w:p>
      <w:r>
        <w:t>- Cơ quan phối hợp: Sở Tư pháp và các Sở, Ban, ngành, địa phương;</w:t>
      </w:r>
    </w:p>
    <w:p>
      <w:r>
        <w:t>- Thời gian thực hiện: Trước ngày 01 tháng 7 năm 2024.</w:t>
      </w:r>
    </w:p>
    <w:p>
      <w:r>
        <w:t>5. Xây dựng phương án kiện toàn thống nhất tổ chức lực lượng tham gia bảo vệ an ninh, trật tự ở cơ sở theo quy định tại khoản 1 Điều 14 Luật Lực lượng tham gia bảo vệ an ninh, trật tự ở cơ sở (kiện toàn thống nhất lực lượng bảo vệ dân số, Công an xã bán chuyên trách đang được tiếp tục sử dụng và đội trưởng, đội phó đội dân phòng).</w:t>
      </w:r>
    </w:p>
    <w:p>
      <w:r>
        <w:t>- Cơ quan chủ trì: Công an tỉnh;</w:t>
      </w:r>
    </w:p>
    <w:p>
      <w:r>
        <w:t>- Cơ quan phối hợp: Sở Tư pháp, Sở Tài chính và các sở, ngành liên quan;</w:t>
      </w:r>
    </w:p>
    <w:p>
      <w:r>
        <w:t>- Thời gian thực hiện: tháng 03 năm 2024.</w:t>
      </w:r>
    </w:p>
    <w:p>
      <w:r>
        <w:t>6. Xây dựng kế hoạch cụ thể và bảo đảm điều kiện về kinh phí, cơ sở vật chất, nguồn nhân lực để triển khai thi hành các luật theo phạm vi chức năng, nhiệm vụ và địa bàn, lĩnh vực công tác.</w:t>
      </w:r>
    </w:p>
    <w:p>
      <w:r>
        <w:t>- Cơ quan chủ trì: Các Sở, Ban, ngành có liên quan; Ủy ban nhân dân các huyện, thị xã, thành phố;</w:t>
      </w:r>
    </w:p>
    <w:p>
      <w:r>
        <w:t>- Cơ quan phối hợp: Công an tỉnh, Sở Tư pháp, Sở Tài chính;</w:t>
      </w:r>
    </w:p>
    <w:p>
      <w:r>
        <w:t>- Thời gian thực hiện: tháng 03 năm 2024.</w:t>
      </w:r>
    </w:p>
    <w:p>
      <w:r>
        <w:t>7. Cập nhật và đưa nội dung giới thiệu về các luật vào chương trình giáo dục quốc phòng và an ninh phù hợp với từng cấp học trên địa bàn tỉnh.</w:t>
      </w:r>
    </w:p>
    <w:p>
      <w:r>
        <w:t>- Cơ quan chủ trì: Sở Giáo dục và Đào tạo;</w:t>
      </w:r>
    </w:p>
    <w:p>
      <w:r>
        <w:t>- Cơ quan phối hợp: Công an tỉnh;</w:t>
      </w:r>
    </w:p>
    <w:p>
      <w:r>
        <w:t>- Thời gian thực hiện: Quý IV năm 2024.</w:t>
      </w:r>
    </w:p>
    <w:p>
      <w:r>
        <w:t>III. TỔ CHỨC THỰC HIỆN</w:t>
      </w:r>
    </w:p>
    <w:p>
      <w:r>
        <w:t>1. Các cơ quan được phân công chủ trì có trách nhiệm hoàn thành các nội dung công việc, bảo đảm tiến độ, chất lượng, hiệu quả; các cơ quan phối hợp có trách nhiệm phối hợp chặt chẽ với cơ quan chủ trì thực hiện các nội dung nhiệm vụ cụ thể được phân công. Định kỳ hàng năm, các sở, ban, ngành, Ủy ban nhân dân các huyện, thị xã, thành phố báo cáo kết quả triển khai Kế hoạch này về Ủy ban nhân dân tỉnh  (qua Công an tỉnh)   trước ngày 15/11  để tổng hợp báo cáo.</w:t>
      </w:r>
    </w:p>
    <w:p>
      <w:r>
        <w:t>2. Kinh phí triển khai thực hiện Kế hoạch này do ngân sách nhà nước bảo đảm, sử dụng trong dự toán chi ngân sách nhà nước thường xuyên của các sở, ban, ngành và các địa phương theo phân cấp ngân sách nhà nước hiện hành. Việc quản lý và sử dụng kinh phí từ ngân sách nhà nước thực hiện theo quy định của Luật ngân sách nhà nước và các văn bản hướng dẫn thi hành.</w:t>
      </w:r>
    </w:p>
    <w:p>
      <w:r>
        <w:t>Riêng năm 2024, các Sở, Ban, ngành và Ủy ban nhân dân các huyện, thị xã, thành phố sử dụng trong dự toán ngân sách nhà nước được giao để triển khai thực hiện.</w:t>
      </w:r>
    </w:p>
    <w:p>
      <w:r>
        <w:t>3. Sở Tài chính phối hợp với Công an tỉnh và các cơ quan, đơn vị, địa phương liên quan tham mưu UBND tỉnh bố trí kinh phí trong dự toán chi thường xuyên hằng năm của các cơ quan, đơn vị và địa phương theo quy định của Luật ngân sách nhà nước.</w:t>
      </w:r>
    </w:p>
    <w:p>
      <w:r>
        <w:t>4. Giao Công an tỉnh chịu trách nhiệm hướng dẫn, theo dõi, kiểm tra, đôn đốc việc triển khai thực hiện và báo cáo Ủy ban nhân dân tỉnh tình hình, kết quả thực hiện Kế hoạch này./.</w:t>
      </w:r>
    </w:p>
    <w:p>
      <w:r>
        <w:t>Nơi nhận:</w:t>
      </w:r>
    </w:p>
    <w:p>
      <w:r>
        <w:t>- Văn phòng Chính phủ (báo cáo);</w:t>
      </w:r>
    </w:p>
    <w:p>
      <w:r>
        <w:t>- Bộ Công an (báo cáo);</w:t>
      </w:r>
    </w:p>
    <w:p>
      <w:r>
        <w:t>- TTTU, TTHĐND, UBMTTQVN tỉnh;</w:t>
      </w:r>
    </w:p>
    <w:p>
      <w:r>
        <w:t>- Chủ tịch, các PCT UBND tỉnh;</w:t>
      </w:r>
    </w:p>
    <w:p>
      <w:r>
        <w:t>- Các sở, ban, ngành;</w:t>
      </w:r>
    </w:p>
    <w:p>
      <w:r>
        <w:t>- Các tổ chức chính trị - xã hội tỉnh;</w:t>
      </w:r>
    </w:p>
    <w:p>
      <w:r>
        <w:t>- UBND các huyện, thị xã, thành phố;</w:t>
      </w:r>
    </w:p>
    <w:p>
      <w:r>
        <w:t>- CPVP;</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