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2023 kiểm tra an toàn về phòng cháy, chữa cháy và cứu nạn, cứu hộ đối với cơ sở nhà chung cư, cơ sở kinh doanh dịch vụ cho thuê trọ có mật độ người ở cao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162/KH-UBND</w:t>
      </w:r>
    </w:p>
    <w:p>
      <w:r>
        <w:t>Bắc Giang, ngày 28 tháng 9 năm 2023</w:t>
      </w:r>
    </w:p>
    <w:p>
      <w:r>
        <w:t>KẾ HOẠCH</w:t>
      </w:r>
    </w:p>
    <w:p>
      <w:r>
        <w:t>KIỂM TRA AN TOÀN VỀ PHÒNG CHÁY, CHỮA CHÁY VÀ CỨU NẠN, CỨU HỘ ĐỐI VỚI CƠ SỞ NHÀ CHUNG CƯ, CƠ SỞ KINH DOANH DỊCH VỤ CHO THUÊ TRỌ CÓ MẬT ĐỘ NGƯỜI Ở CAO</w:t>
      </w:r>
    </w:p>
    <w:p>
      <w:r>
        <w:t>Thực hiện Chỉ thị số 01/CT-TTg ngày 03/01/2023 của Thủ tướng Chính phủ về tăng cường công tác phòng cháy, chữa cháy trong tình hình mới; Công điện số 825/CĐ-TTG ngày 15/9/2023 của Thủ tướng Chính phủ về triển khai thực hiện ý kiến chỉ đạo của đồng chí Tổng Bí thư Nguyễn Phú Trọng về tăng cường công tác phòng cháy, chữa cháy; Chủ tịch UBND tỉnh xây dựng Kế hoạch kiểm tra an toàn về phòng cháy, chữa cháy và cứu nạn, cứu hộ (PCCC và CNCH) đối với cơ sở nhà chung cư, cơ sở kinh doanh dịch vụ cho thuê trọ có mật độ người ở cao như sau:</w:t>
      </w:r>
    </w:p>
    <w:p>
      <w:r>
        <w:t>I. MỤC ĐÍCH, YÊU CẦU</w:t>
      </w:r>
    </w:p>
    <w:p>
      <w:r>
        <w:t>1.    Chủ động phát hiện những tồn tại, thiếu sót về công tác PCCC và CNCH từ đó đề ra giải pháp khắc phục kịp thời nhằm không để cháy, nổ xảy ra; kịp thời tháo gỡ khó khăn vướng mắc cho người dân và doanh nghiệp trong việc thực hiện công tác PCCC và CNCH.</w:t>
      </w:r>
    </w:p>
    <w:p>
      <w:r>
        <w:t>2.    Thông qua công tác kiểm tra để phân loại các tồn tại, vi phạm theo từng lĩnh vực xây dựng, PCCC và CNCH, điện lực... để tham mưu cho cấp có thẩm quyền có giải pháp tăng cường về PCCC, thoát nạn với tinh thần hạn chế ảnh hưởng nhu cầu sinh sống chính đáng của người dân và hạn chế đến mức thấp nhất việc xảy ra cháy do nguyên nhân chủ quan của con người.</w:t>
      </w:r>
    </w:p>
    <w:p>
      <w:r>
        <w:t>3.    Công tác kiểm tra, xử lý vi phạm phải được triển khai quyết liệt, toàn diện, công khai, minh bạch, bảo đảm khách quan và tuân thủ theo quy định.</w:t>
      </w:r>
    </w:p>
    <w:p>
      <w:r>
        <w:t>II. ĐỐI TƯỢNG VÀ THỜI GIAN KIỂM TRA</w:t>
      </w:r>
    </w:p>
    <w:p>
      <w:r>
        <w:t>1. Đối tượng:    Cơ sở nhà chung cư, nhà ở xã hội, cơ sở kinh doanh dịch vụ cho thuê trọ có mật độ người ở cao do cấp tỉnh quản lý, tổng số 97 cơ sở  (có danh sách kèm theo).</w:t>
      </w:r>
    </w:p>
    <w:p>
      <w:r>
        <w:t>2. Thời gian:    Từ ngày 01/10/2023 đến trước ngày 25/10/2023.</w:t>
      </w:r>
    </w:p>
    <w:p>
      <w:r>
        <w:t>III. NỘI DUNG KIỂM TRA</w:t>
      </w:r>
    </w:p>
    <w:p>
      <w:r>
        <w:t>1. Ki  ểm tra hồ sơ của cơ sở</w:t>
      </w:r>
    </w:p>
    <w:p>
      <w:r>
        <w:t>- Nội dung kiểm tra về PCCC và CNCH:</w:t>
      </w:r>
    </w:p>
    <w:p>
      <w:r>
        <w:t>+ Kiểm tra việc thực hiện trách nhiệm của người đứng đầu cơ sở, chủ hộ gia đình theo quy định của Luật PCCC, Luật sửa đổi, bổ sung một số điều của Luật PCCC, Nghị định số 136/2020/NĐ-CP, Nghị định số 83/2017/NĐ-CP;</w:t>
      </w:r>
    </w:p>
    <w:p>
      <w:r>
        <w:t>+ Việc tổ chức tuyên truyền, phổ biến kiến thức xây dựng phong trào toàn dân tham gia PCCC và CNCH tại cơ sở;</w:t>
      </w:r>
    </w:p>
    <w:p>
      <w:r>
        <w:t>+ Việc thành lập Đội PCCC cơ sở: Quyết định thành lập, phân công nhiệm vụ PCCC, CNCH cho thành viên đội PCCC cơ sở; số lượng thành viên đội PCCC cơ sở; việc tổ chức huấn luyện nghiệp vụ PCCC và CNCH theo quy định;</w:t>
      </w:r>
    </w:p>
    <w:p>
      <w:r>
        <w:t>+ Việc ban hành nội quy và quy định về PCCC và CNCH của cơ sở;</w:t>
      </w:r>
    </w:p>
    <w:p>
      <w:r>
        <w:t>+ Việc thực hiện tự kiểm tra an toàn PCCC và CNCH thường xuyên tại cơ sở ;</w:t>
      </w:r>
    </w:p>
    <w:p>
      <w:r>
        <w:t>+ Việc bảo đảm nguồn kinh phí cho hoạt động PCCC hằng năm của cơ sở;</w:t>
      </w:r>
    </w:p>
    <w:p>
      <w:r>
        <w:t>+ Việc xây dựng và thực tập phương án chữa cháy của cơ sở;</w:t>
      </w:r>
    </w:p>
    <w:p>
      <w:r>
        <w:t>+ Việc kiểm tra, bảo dưỡng phương tiện PCCC và CNCH theo quy định;</w:t>
      </w:r>
    </w:p>
    <w:p>
      <w:r>
        <w:t>+ Việc thực hiện chế độ bảo hiểm cháy, nổ bắt buộc đối với cơ sở có nguy hiểm về cháy, nổ;</w:t>
      </w:r>
    </w:p>
    <w:p>
      <w:r>
        <w:t>+ Việc cập nhật, bổ sung các nội dung về PCCC và CNCH.</w:t>
      </w:r>
    </w:p>
    <w:p>
      <w:r>
        <w:t>- Kiểm tra hồ sơ xin cấp phép xây dựng (số tầng, mật độ xây dựng); công năng thiết kế được cấp phép.</w:t>
      </w:r>
    </w:p>
    <w:p>
      <w:r>
        <w:t>2. Ki  ểm tra thực tế</w:t>
      </w:r>
    </w:p>
    <w:p>
      <w:r>
        <w:t>- Kiểm tra việc sử dụng điện sau công tơ: Việc lắp đặt dây dẫn điện, thiết bị bảo vệ (cầu dao, áp tô mát…), thiết bị tiêu thụ điện.</w:t>
      </w:r>
    </w:p>
    <w:p>
      <w:r>
        <w:t>- Kiểm tra việc chấp hành pháp luật cấp phép xây dựng của cơ quan có thẩm quyền cấp phép so với thực tế xây dựng công trình (số tầng, mật độ xây dựng, công năng…).</w:t>
      </w:r>
    </w:p>
    <w:p>
      <w:r>
        <w:t>- Kiểm tra điều kiện về phòng cháy, chữa cháy và cứu nạn, cứu hộ:</w:t>
      </w:r>
    </w:p>
    <w:p>
      <w:r>
        <w:t>+ Kiểm tra về giao thông, nguồn nước phục vụ chữa cháy; giải pháp ngăn cháy, chống cháy lan; lối và đường thoát nạn đối với các gian phòng, cầu thang bộ;</w:t>
      </w:r>
    </w:p>
    <w:p>
      <w:r>
        <w:t>+ Kiểm tra về hệ thống, phương tiện PCCC và các hệ thống kỹ thuật khác có liên quan được trang bị cho công trình như: Hệ thống báo cháy tự động, hệ thống chữa cháy tự động, hệ thống cấp nước chữa cháy trong và ngoài nhà, đèn chiếu sáng sự cố, chỉ dẫn thoát nạn, bình chữa cháy, phương tiện phá dỡ thô sơ, hệ thống điện, giải pháp bảo vệ chống khói như hệ thống thông gió, hút khói, tăng áp…;</w:t>
      </w:r>
    </w:p>
    <w:p>
      <w:r>
        <w:t>+ Kiểm tra về lực lượng tại chỗ và niêm yết nội quy PCCC và CNCH tại các khu vực; việc tổ chức thực tập phương án chữa cháy và phương án cứu nạn, cứu hộ của cơ sở.</w:t>
      </w:r>
    </w:p>
    <w:p>
      <w:r>
        <w:t>+ Kiểm tra nhận thức về công tác PCCC và CNCH của những người sinh sống, làm việc tại cơ sở.</w:t>
      </w:r>
    </w:p>
    <w:p>
      <w:r>
        <w:t>IV  . PHƯƠNG PHÁP KIỂM TRA</w:t>
      </w:r>
    </w:p>
    <w:p>
      <w:r>
        <w:t>1.    Các thành viên Đoàn kiểm tra nghiên cứu, đọc các văn bản quy định về PCCC và CNCH, xây dựng, an toàn điện; nghiên cứu hồ sơ, tài liệu có sẵn, từ đó lập bảng các yêu cầu về an toàn PCCC và CNCH để làm căn cứ đối chiếu với tình hình thực tế ở cơ sở rồi rút ra kết luận.</w:t>
      </w:r>
    </w:p>
    <w:p>
      <w:r>
        <w:t>2.    Tiến hành kiểm tra thực tế tại cơ sở, sử dụng các công cụ, phương tiện kỹ thuật như thước mét, đồng hồ đo áp suất, ampe kế, vôn kế, nhiệt kế, thiết bị đo lưu lượng dòng chảy.</w:t>
      </w:r>
    </w:p>
    <w:p>
      <w:r>
        <w:t>3.    Trao đổi, làm rõ với những người có trách nhiệm, có liên quan đến việc thực hiện, chấp hành quy định về PCCC và CNCH.</w:t>
      </w:r>
    </w:p>
    <w:p>
      <w:r>
        <w:t>V. THÀNH L  ẬP CÁC ĐOÀN KIỂM TRA</w:t>
      </w:r>
    </w:p>
    <w:p>
      <w:r>
        <w:t>1.   Đoàn kiểm tra số 01, tiến hành kiểm tra điểm 15 cơ sở có nguy cơ cháy, nổ cao trên địa bàn thành phố Bắc Giang, huyện Yên Dũng  (có danh sách kèm theo).</w:t>
      </w:r>
    </w:p>
    <w:p>
      <w:r>
        <w:t>- Đại diện lãnh đạo Công an tỉnh - Trưởng đoàn;</w:t>
      </w:r>
    </w:p>
    <w:p>
      <w:r>
        <w:t>- Đại diện lãnh đạo Phòng Cảnh sát PCCC và CNCH, Công an tỉnh - Phó Trưởng đoàn;</w:t>
      </w:r>
    </w:p>
    <w:p>
      <w:r>
        <w:t>- Đại diện lãnh đạo cấp phòng hoặc chuyên viên nghiệp vụ của Sở Xây dựng - Thành viên;</w:t>
      </w:r>
    </w:p>
    <w:p>
      <w:r>
        <w:t>- Đại diện lãnh đạo cấp phòng hoặc chuyên viên theo dõi lĩnh vực an toàn điện thuộc Sở Công Thương - Thành viên;</w:t>
      </w:r>
    </w:p>
    <w:p>
      <w:r>
        <w:t>- Đại diện lãnh đạo cấp phòng, ban theo dõi công tác xây dựng thuộc UBND huyện, thành phố có cơ sở nằm trên địa bàn - Thành viên;</w:t>
      </w:r>
    </w:p>
    <w:p>
      <w:r>
        <w:t>- Cán bộ Phòng Cảnh sát PCCC và CNCH, Công an tỉnh - Thành viên kiêm thư ký.</w:t>
      </w:r>
    </w:p>
    <w:p>
      <w:r>
        <w:t>2.   Đoàn kiểm tra số 02, tiến hành kiểm tra điểm đối với 15 cơ sở có nguy cơ cháy, nổ cao trên địa bàn huyện Việt Yên  (có danh sách kèm theo).</w:t>
      </w:r>
    </w:p>
    <w:p>
      <w:r>
        <w:t>- Đại diện Lãnh đạo Văn phòng UBND tỉnh - Trưởng đoàn;</w:t>
      </w:r>
    </w:p>
    <w:p>
      <w:r>
        <w:t>- Đại diện lãnh đạo Phòng Cảnh sát PCCC và CNCH, Công an tỉnh - Phó Trưởng đoàn;</w:t>
      </w:r>
    </w:p>
    <w:p>
      <w:r>
        <w:t>- Đại diện lãnh đạo cấp phòng hoặc chuyên viên nghiệp vụ của Sở Xây dựng - Thành viên;</w:t>
      </w:r>
    </w:p>
    <w:p>
      <w:r>
        <w:t>- Đại diện lãnh đạo cấp phòng hoặc chuyên viên nghiệp vụ theo dõi lĩnh vực an toàn điện thuộc Sở Công thương - Thành viên;</w:t>
      </w:r>
    </w:p>
    <w:p>
      <w:r>
        <w:t>- Đại diện lãnh đạo cấp phòng hoặc chuyên viên nghiệp vụ theo dõi công tác xây dựng thuộc UBND huyện Việt Yên - Thành viên;</w:t>
      </w:r>
    </w:p>
    <w:p>
      <w:r>
        <w:t>- Cán bộ Phòng Cảnh sát PCCC và CNCH, Công an tỉnh - Thành viên kiêm thư ký.</w:t>
      </w:r>
    </w:p>
    <w:p>
      <w:r>
        <w:t>3. Giao Công an t  ỉnh chỉ đạo lực lượng Cảnh sát PCCC và CNCH tiến hành kiểm tra các cơ sở còn lại theo thẩm quyền.</w:t>
      </w:r>
    </w:p>
    <w:p>
      <w:r>
        <w:t>VI  . TỔ CHỨC THỰC HIỆN</w:t>
      </w:r>
    </w:p>
    <w:p>
      <w:r>
        <w:t>1.    Công an tỉnh, Sở Xây dựng, Sở Công Thương, UBND thành phố Bắc Giang, huyện Yên Dũng, huyện Việt Yên có trách nhiệm cử người tham gia các Đoàn kiểm tra đảm bảo đúng chuyên môn và số lượng theo kế hoạch gửi về UBND tỉnh  (qua Công an tỉnh; thư điện tử:congtacpcbg114@gmail.com)     trước ngày 30/9/2023 để tổng hợp, tham mưu.</w:t>
      </w:r>
    </w:p>
    <w:p>
      <w:r>
        <w:t>2.    Căn cứ Kế hoạch này, Trưởng các Đoàn kiểm tra có trách nhiệm phân công nhiệm vụ cụ thể cho các thành viên trong đoàn, thông báo lịch kiểm tra cho người đứng đầu cơ sở trước 03 ngày làm việc và thực hiện quy trình kiểm tra theo đúng quy định của pháp luật.</w:t>
      </w:r>
    </w:p>
    <w:p>
      <w:r>
        <w:t>3.    Các cơ quan, doanh nghiệp, hộ gia đình thuộc diện được kiểm tra phải cử người có trách nhiệm làm việc với Đoàn kiểm tra, xây dựng báo cáo việc chấp hành các quy định của pháp luật về PCCC và CNCH, xây dựng, an toàn điện, đồng thời nêu các kiến nghị đề xuất với cấp có thẩm quyền (nếu có).</w:t>
      </w:r>
    </w:p>
    <w:p>
      <w:r>
        <w:t>4.    Yêu cầu các cơ quan, đơn vị, địa phương triển khai thực hiện nghiêm túc, hiệu quả Kế hoạch này; quá trình thực hiện có khó khăn, vướng mắc báo cáo về UBND tỉnh  (qua Công an tỉnh; đ/c Nguyễn Minh Tiến, Phó Trưởng Phòng Cảnh sát PCCC và CNCH; sđt: 0936767111)  để được hướng dẫn.</w:t>
      </w:r>
    </w:p>
    <w:p>
      <w:r>
        <w:t>Giao Công an tỉnh chủ trì tổng hợp kết quả của các Đoàn kiểm tra, báo cáo  Chủ tịch UBND tỉnh và Bộ Công an theo quy định./.</w:t>
      </w:r>
    </w:p>
    <w:p>
      <w:r>
        <w:t>Nơi nhận:</w:t>
      </w:r>
    </w:p>
    <w:p>
      <w:r>
        <w:t>- Cục CS PCCC&amp;CNCH, Bộ Công an;</w:t>
      </w:r>
    </w:p>
    <w:p>
      <w:r>
        <w:t>- Chủ tịch, các PCT UBND tỉnh;</w:t>
      </w:r>
    </w:p>
    <w:p>
      <w:r>
        <w:t>- Các sở: Xây dựng, Công Thương;</w:t>
      </w:r>
    </w:p>
    <w:p>
      <w:r>
        <w:t>- Công an tỉnh;</w:t>
      </w:r>
    </w:p>
    <w:p>
      <w:r>
        <w:t>- UBND TP Bắc Giang và UBND các huyện: Yên Dũng, Việt Yên;</w:t>
      </w:r>
    </w:p>
    <w:p>
      <w:r>
        <w:t>- VP UBND tỉnh: PCVPNC, TH;</w:t>
      </w:r>
    </w:p>
    <w:p>
      <w:r>
        <w:t>- Lưu: VT, NC.Bền.</w:t>
      </w:r>
    </w:p>
    <w:p>
      <w:r>
        <w:t>CHỦ TỊCH</w:t>
      </w:r>
    </w:p>
    <w:p>
      <w:r>
        <w:t>Lê Ánh Dương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