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1610/KH-UBND năm 2023 về tăng cường phòng ngừa, đấu tranh tội phạm, vi phạm pháp luật liên quan đến hoạt động tổ chức đánh bạc và đánh bạc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1610/KH-UBND</w:t>
      </w:r>
    </w:p>
    <w:p>
      <w:r>
        <w:t>Quảng Bình, ngày 11 tháng 8 năm 2023</w:t>
      </w:r>
    </w:p>
    <w:p>
      <w:r>
        <w:t>KẾ HOẠCH</w:t>
      </w:r>
    </w:p>
    <w:p>
      <w:r>
        <w:t>TĂNG CƯỜNG PHÒNG NGỪA, ĐẤU TRANH TỘI PHẠM, VI PHẠM PHÁP LUẬT LIÊN QUAN ĐẾN HOẠT ĐỘNG TỔ CHỨC ĐÁNH BẠC VÀ ĐÁNH BẠC TRÊN ĐỊA BÀN TỈNH QUẢNG BÌNH</w:t>
      </w:r>
    </w:p>
    <w:p>
      <w:r>
        <w:t>Thời gian qua, tình hình tội phạm tổ chức đánh bạc và đánh bạc diễn biến phức tạp, đặc biệt trên không gian mạng, với tính chất, mức độ, hậu quả ngày càng nghiêm trọng, đa dạng về thành phần, lứa tuổi, xảy ra ở hầu hết các địa phương, gây ra nhiều hệ lụy và là nguyên nhân phát sinh nhiều loại tội phạm và vi phạm pháp luật (VPPL) khác. Tội phạm tổ chức đánh bạc và đánh bạc diễn ra dưới nhiều hình thức như: Các game online, game bắn cá, cá độ bóng đá, game đổi thưởng, đá gà... gây nhiều khó khăn cho lực lượng chức năng. Thực hiện Chỉ thị số 16/CT-TTg ngày 27/5/2023 của Thủ tướng Chính phủ về tăng cường phòng ngừa, đấu tranh với tội phạm và VPPL liên quan đến hoạt động tổ chức đánh bạc và đánh bạc; để làm tốt công tác phòng ngừa, đấu tranh với tội phạm và VPPL liên quan đến hoạt động tổ chức đánh bạc và đánh bạc trên địa bàn tỉnh, UBND tỉnh Quảng Bình ban hành kế hoạch thực hiện như sau:</w:t>
      </w:r>
    </w:p>
    <w:p>
      <w:r>
        <w:t>I. MỤC ĐÍCH, YÊU CẦU</w:t>
      </w:r>
    </w:p>
    <w:p>
      <w:r>
        <w:t>1.  Tạo sự chuyển biến rõ rệt về chất lượng, hiệu quả trong tổ chức thực hiện công tác phòng ngừa, đấu tranh với tội phạm và VPPL liên quan đến hoạt động tổ chức đánh bạc và đánh bạc của các sở, ban, ngành, đoàn thể, địa phương trên địa bàn tỉnh.</w:t>
      </w:r>
    </w:p>
    <w:p>
      <w:r>
        <w:t>2.  Tăng cường công tác tuyên truyền, phổ biến giáo dục pháp luật, nâng cao nhận thức của người dân trong phòng, chống tội phạm, VPPL liên quan đến hoạt động tổ chức đánh bạc và đánh bạc.</w:t>
      </w:r>
    </w:p>
    <w:p>
      <w:r>
        <w:t>3.  Nâng cao hiệu lực, hiệu quả quản lý Nhà nước về an ninh, trật tự (ANTT), xác định cụ thể trách nhiệm của người đứng đầu cấp ủy, chính quyền trong phòng, chống tội phạm, VPPL liên quan đến hoạt động tổ chức đánh bạc và đánh bạc.</w:t>
      </w:r>
    </w:p>
    <w:p>
      <w:r>
        <w:t>II. NỘI DUNG, BIỆN PHÁP THỰC HIỆN, PHÂN CÔNG TRÁCH NHIỆM</w:t>
      </w:r>
    </w:p>
    <w:p>
      <w:r>
        <w:t>1. Công an tỉnh</w:t>
      </w:r>
    </w:p>
    <w:p>
      <w:r>
        <w:t>a) Tham mưu, đề xuất Ban Chỉ đạo 138 tỉnh tăng cường chỉ đạo, kiểm tra, đôn đốc, hướng dẫn các sở, ban, ngành, đoàn thể, địa phương phối hợp trong công tác phòng ngừa, đấu tranh, xử lý tội phạm, VPPL liên quan đến hoạt động tổ chức đánh bạc và đánh bạc; phối hợp các sở, ban, ngành, đoàn thể làm tốt công tác phòng ngừa xã hội; đẩy mạnh tuyên truyền, phổ biến phương thức, thủ đoạn, hậu quả tác hại của tội phạm, VPPL do hoạt động tổ chức đánh bạc và đánh bạc gây ra; nâng cao tinh thần cảnh giác, ý thức trách nhiệm cho cán bộ, công chức, viên chức, người lao động và các tầng lớp Nhân dân.</w:t>
      </w:r>
    </w:p>
    <w:p>
      <w:r>
        <w:t>b) Chủ trì, phối hợp với các sở, ban, ngành, đoàn thể, địa phương xác định những sơ hở, thiếu sót trong công tác quản lý Nhà nước về ANTT, các văn bản quy phạm pháp luật có liên quan gây khó khăn, vướng mắc trong phòng ngừa, đấu tranh, điều tra, xử lý tội phạm, VPPL liên quan đến hoạt động tổ chức đánh bạc và đánh bạc; kịp thời tham mưu, đề xuất các giải pháp khắc phục.</w:t>
      </w:r>
    </w:p>
    <w:p>
      <w:r>
        <w:t>c) Tăng cường công tác nắm tình hình, kịp thời phát hiện, xử lý nghiêm hành vi tổ chức đánh bạc và đánh bạc; tiếp tục đẩy mạnh quá trình tích hợp Cơ sở dữ liệu quốc gia về dân cư với các hệ thống cơ sở dữ liệu của các sở, ngành khác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tổ chức đánh bạc và đánh bạc.</w:t>
      </w:r>
    </w:p>
    <w:p>
      <w:r>
        <w:t>d) Làm tốt công tác quản lý xuất nhập cảnh, kịp thời phát hiện, ngăn chặn, đấu tranh, xử lý số đối tượng người nước ngoài nhập cảnh vào Việt Nam để thực hiện hành vi tổ chức đánh bạc, đánh bạc và người Việt Nam xuất cảnh ra nước ngoài để tổ chức đánh bạc và đánh bạc trái phép.</w:t>
      </w:r>
    </w:p>
    <w:p>
      <w:r>
        <w:t>đ) Nâng cao hiệu quả hợp tác quốc tế trong đấu tranh phòng, chống tội phạm, VPPL liên quan đến hoạt động tổ chức đánh bạc và đánh bạc.</w:t>
      </w:r>
    </w:p>
    <w:p>
      <w:r>
        <w:t>e) Tăng cường đầu tư kinh phí, trang thiết bị hiện đại; nâng cao năng lực, trình độ đội ngũ cán bộ, chuyên gia trong công tác phòng ngừa, đấu tranh, xử lý tội phạm tổ chức đánh bạc và đánh bạc.</w:t>
      </w:r>
    </w:p>
    <w:p>
      <w:r>
        <w:t>2. Sở Thông tin và Truyền thông</w:t>
      </w:r>
    </w:p>
    <w:p>
      <w:r>
        <w:t>a) Tăng cường quản lý Nhà nước về trò chơi điện tử trên không gian mạng, xử lý nghiêm các cá nhân, tổ chức lợi dụng trò chơi điện tử trên không gian mạng để tổ chức đánh bạc và đánh bạc thu lợi bất chính.</w:t>
      </w:r>
    </w:p>
    <w:p>
      <w:r>
        <w:t>b)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c) Chỉ đạo các doanh nghiệp cung cấp dịch vụ viễn thông, internet trên địa bàn tỉnh ngăn chặn, gỡ bỏ các trang web, đường dẫn, ứng dụng liên quan đến hoạt động tổ chức đánh bạc và đánh bạc trên không gian mạng khi có yêu cầu của cơ quan có thẩm quyền.</w:t>
      </w:r>
    </w:p>
    <w:p>
      <w:r>
        <w:t>d) Quản lý chặt chẽ thuê bao internet, thuê bao di động (3G, 4G, 5G), đảm bảo các thuê bao đang hoạt động đều có thông tin đúng quy định và trùng khớp với Cơ sở dữ liệu quốc gia về dân cư; rà soát, kiểm tra, triển khai các giải pháp xác thực để phòng ngừa các đối tượng phạm tội lợi dụng thực hiện hành vi tổ chức đánh bạc và đánh bạc.</w:t>
      </w:r>
    </w:p>
    <w:p>
      <w:r>
        <w:t>đ) Chỉ đạo các doanh nghiệp cung cấp viễn thông, internet, mạng xã hội phối hợp chấp hành các yêu cầu của cơ quan chức năng có thẩm quyền. Chỉ đạo các doanh nghiệp có giải pháp, biện pháp lưu trữ đầy đủ thông tin cá nhân, dữ liệu về mối quan hệ của người sử dụng dịch vụ, dữ liệu do người sử dụng dịch vụ tại Việt Nam tạo ra (bao gồm cả dịch vụ internet, 3G, 4G, 5G); đảm bảo có thể tra cứu được để phục vụ xác minh, điều tra theo đúng quy định của pháp luật và kịp thời phối hợp cung cấp thông tin cho cơ quan chức năng theo yêu cầu.</w:t>
      </w:r>
    </w:p>
    <w:p>
      <w:r>
        <w:t>e) Chỉ đạo Bưu điện tỉnh tăng cường kiểm tra, giám sát, phát hiện, ngăn chặn, xử lý hoạt động lợi dụng dịch vụ bưu chính để phát tán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g) Phối hợp với Công an tỉnh đề nghị các cơ quan báo chí, hệ thống thông tin truyền thông ở cơ sở tăng cường công tác thông tin, tuyên truyền các văn bản chỉ đạo của Đảng, Nhà nước về phòng ngừa, đấu tranh với tội phạm, VPPL liên quan đến hoạt động tổ chức đánh bạc và đánh bạc.</w:t>
      </w:r>
    </w:p>
    <w:p>
      <w:r>
        <w:t>3. Ngân hàng Nhà nước Việt Nam chi nhánh tỉnh Quảng Bình</w:t>
      </w:r>
    </w:p>
    <w:p>
      <w:r>
        <w:t>a) Chỉ đạo tổ chức tín dụng, các tổ chức cung ứng dịch vụ trung gian thanh toán phối hợp với Công an tỉnh, các sở, ngành có liên quan trong công tác phòng ngừa, đấu tranh với tội phạm, VPPL liên quan đến hoạt động tổ chức đánh bạc và đánh bạc; chủ động rà soát, phát hiện và phối hợp với các sở, ngành có liên quan xử lý nghiêm hành vi thuê, cho thuê, mượn, cho mượn, mua bán, mở hộ tài khoản ngân hàng, ví điện tử.</w:t>
      </w:r>
    </w:p>
    <w:p>
      <w:r>
        <w:t>b) Phối hợp với Công an tỉnh, Sở Thông tin và Truyền thông nghiên cứu các dấu hiệu giao dịch đáng ngờ có liên quan đến hoạt động tổ chức đánh bạc và đánh bạc; đánh giá những bất cập, kiến nghị các giải pháp nhằm nâng cao hiệu quả phòng ngừa, xử lý các giao dịch đáng ngờ có dấu hiệu liên quan đến hoạt động tổ chức đánh bạc và đánh bạc.</w:t>
      </w:r>
    </w:p>
    <w:p>
      <w:r>
        <w:t>4. Sở Tài chính</w:t>
      </w:r>
    </w:p>
    <w:p>
      <w:r>
        <w:t>Tăng cường quản lý hoạt động kinh doanh xổ số, không để đối tượng lợi dụng tổ chức đánh bạc và đánh bạc dưới hình thức số lô, số đề hoặc phân phối vé xổ số không đúng phương thức. Nghiên cứu, đề xuất hoàn thiện khung pháp lý về kinh doanh xổ số phù hợp với tình hình thị trường trong giai đoạn hiện nay.</w:t>
      </w:r>
    </w:p>
    <w:p>
      <w:r>
        <w:t>5. Sở Tư pháp</w:t>
      </w:r>
    </w:p>
    <w:p>
      <w:r>
        <w:t>a) Chủ trì, phối hợp chặt chẽ với các sở, ban, ngành, đoàn thể, địa phương trong công tác tuyên truyền, phổ biến, giáo dục pháp luật, nâng cao nhận thức của mọi người trong phòng, chống tội phạm, VPPL liên quan đến hoạt động tổ chức đánh bạc và đánh bạc.</w:t>
      </w:r>
    </w:p>
    <w:p>
      <w:r>
        <w:t>b) Phối hợp với các sở, ban, ngành có liên quan rà soát, nghiên cứu, đề xuất sửa đổi, bổ sung các văn bản quy phạm pháp luật nhằm khắc phục những vướng mắc, bất cập trong công tác quản lý Nhà nước liên quan công tác phòng ngừa, xử lý tội phạm, VPPL về tổ chức đánh bạc và đánh bạc.</w:t>
      </w:r>
    </w:p>
    <w:p>
      <w:r>
        <w:t>6. Bộ Chỉ huy Bộ đội Biên phòng tỉnh</w:t>
      </w:r>
    </w:p>
    <w:p>
      <w:r>
        <w:t>Đẩy mạnh công tác tuyên truyền, phổ biến, giáo dục pháp luật, nâng cao nhận thức của quần chúng Nhân dân khu vực biên giới, tuyến biển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để tổ chức đánh bạc và đánh bạc.</w:t>
      </w:r>
    </w:p>
    <w:p>
      <w:r>
        <w:t>7. Sở Văn hóa và Thể thao</w:t>
      </w:r>
    </w:p>
    <w:p>
      <w:r>
        <w:t>a)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Công an tỉnh, Sở Thông tin và Truyền thông tăng cường công tác quản lý, kiểm tra, ngăn chặn, xử lý hành vi lợi dụng hoạt động thể thao, văn hóa, giải trí, nhất là trên không gian mạng để cá cược.</w:t>
      </w:r>
    </w:p>
    <w:p>
      <w:r>
        <w:t>b) Tăng cường quản lý các trò chơi, hoạt động tại các lễ hội có tính chất cá cược thắng thua bằng tiền, hiện vật, các trò chơi có tính chất cờ bạc.</w:t>
      </w:r>
    </w:p>
    <w:p>
      <w:r>
        <w:t>8. Sở Công Thương</w:t>
      </w:r>
    </w:p>
    <w:p>
      <w:r>
        <w:t>a)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VPPL liên quan đến hoạt động tổ chức đánh bạc và đánh bạc.</w:t>
      </w:r>
    </w:p>
    <w:p>
      <w:r>
        <w:t>b) Kịp thời phát hiện hoạt động kinh doanh đa cấp trái phép thông qua hình thức: Sàn giao dịch ngoại hối, Sàn giao dịch/đầu tư tài chính, tiền điện tử, tài sản ảo, huy động vốn; phối hợp với Công an tỉnh tổ chức các đoàn kiểm tra liên ngành đối với hoạt động huy động vốn, kịp thời phát hiện dấu hiệu VPPL để có biện pháp xử lý.</w:t>
      </w:r>
    </w:p>
    <w:p>
      <w:r>
        <w:t>c) Chỉ đạo lực lượng quản lý thị trường phối hợp với các đơn vị chức năng tăng cường công tác thanh tra, kiểm tra, xử lý cá nhân, tổ chức kinh doanh máy trò chơi điện tử có thưởng bằng tiền, hiện vật.</w:t>
      </w:r>
    </w:p>
    <w:p>
      <w:r>
        <w:t>9. Sở Kế hoạch và Đầu tư</w:t>
      </w:r>
    </w:p>
    <w:p>
      <w:r>
        <w:t>a) Kiểm soát chặt chẽ việc đăng ký doanh nghiệp, hộ kinh doanh có đăng ký các loại hình kinh doanh như: Kinh doanh trò chơi điện tử, kinh doanh casino, kinh doanh trò chơi điện tử có thưởng dành cho người nước ngoài, thương mại và thanh toán điện tử, kinh doanh đặt cược đua chó, đua ngựa và bóng đá quốc tế được cấp phép theo quy định... nhằm phòng ngừa tội phạm, VPPL liên quan đến hoạt động tổ chức đánh bạc và đánh bạc.</w:t>
      </w:r>
    </w:p>
    <w:p>
      <w:r>
        <w:t>b)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tổ chức đánh bạc và đánh bạc theo quy định của pháp luật.</w:t>
      </w:r>
    </w:p>
    <w:p>
      <w:r>
        <w:t>10. Sở Giáo dục và Đào tạo; Sở Lao động - Thương binh và Xã hội</w:t>
      </w:r>
    </w:p>
    <w:p>
      <w:r>
        <w:t>Tăng cường quản lý, tập huấn, tuyên truyền, phổ biến, giáo dục pháp luật cho học sinh, sinh viên, giáo viên, cán bộ quản lý giáo dục của các nhà trường, cơ sở giáo dục, đào tạo và cơ sở giáo dục nghề nghiệp nhằm nâng cao nhận thức trong việc phòng ngừa tội phạm, VPPL liên quan đến hoạt động tổ chức đánh bạc và đánh bạc.</w:t>
      </w:r>
    </w:p>
    <w:p>
      <w:r>
        <w:t>11. Sở Ngoại vụ</w:t>
      </w:r>
    </w:p>
    <w:p>
      <w:r>
        <w:t>Tăng cường phối hợp thông tin, tuyên truyền, vận động công dân Quảng Bình ở nước ngoài tuân thủ luật pháp nước sở tại và pháp luật Việt Nam, không VPPL, không tham gia hoạt động đánh bạc, tổ chức đánh bạc; kịp thời triển khai công tác bảo hộ công dân Quảng Bình ở nước ngoài; phối hợp với Công an tỉnh giải quyết các vấn đề phát sinh liên quan đến công dân Quảng Bình tham gia tổ chức đánh bạc, đánh bạc ở nước ngoài và các vụ việc người nước ngoài tham gia tổ chức đánh bạc, đánh bạc trái phép tại địa phương.</w:t>
      </w:r>
    </w:p>
    <w:p>
      <w:r>
        <w:t>12. Sở   Nội vụ</w:t>
      </w:r>
    </w:p>
    <w:p>
      <w:r>
        <w:t>Tăng cường công tác quản lý Nhà nước về việc lập hội, hướng dẫn, thanh tra, kiểm tra việc thực hiện quy định của pháp luật về hội và điều lệ hội, trong đó có Hiệp hội thể thao Bridge và Poker để góp phần phòng ngừa đối tượng lợi dụng đánh bạc, tổ chức đánh bạc trái pháp luật.</w:t>
      </w:r>
    </w:p>
    <w:p>
      <w:r>
        <w:t>13. Sở Khoa học và Công nghệ</w:t>
      </w:r>
    </w:p>
    <w:p>
      <w:r>
        <w:t>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 liên quan đến hoạt động tổ chức đánh bạc và đánh bạc.</w:t>
      </w:r>
    </w:p>
    <w:p>
      <w:r>
        <w:t>14. Báo Quảng Bình, Đài Phát thanh - Truyền hình Quảng Bình</w:t>
      </w:r>
    </w:p>
    <w:p>
      <w:r>
        <w:t>Phối hợp Công an tỉnh, Sở Thông tin và Truyền thông kịp thời chuyển tải thông tin, tuyên truyền về phương thức, thủ đoạn, hậu quả tác hại của tội phạm, VPPL liên quan đến hoạt động tổ chức đánh bạc và đánh bạc, giúp mọi người nâng cao nhận thức, tinh thần cảnh giác, kịp thời cung cấp thông tin có liên quan cho cơ quan chức năng để phòng ngừa, đấu tranh, xử lý.</w:t>
      </w:r>
    </w:p>
    <w:p>
      <w:r>
        <w:t>15. Ủy ban nhân dân các huyện, thị xã, thành phố</w:t>
      </w:r>
    </w:p>
    <w:p>
      <w:r>
        <w:t>a) Chỉ đạo, ban hành cơ chế, chính sách an sinh xã hội, xây dựng nông thôn mới, xóa đói giảm nghèo, tạo công ăn việc làm cho người lao động, góp phần phòng ngừa tội phạm, VPPL liên quan đến hoạt động tổ chức đánh bạc và đánh bạc.</w:t>
      </w:r>
    </w:p>
    <w:p>
      <w:r>
        <w:t>b) Thông tin rộng rãi, kịp thời trong Nhân dân về đường lối, chủ trương, chính sách của Đảng, pháp luật của Nhà nước về phát triển kinh tế, an sinh xã hội, phòng ngừa tội phạm lợi dụng hoạt động tổ chức đánh bạc và đánh bạc.</w:t>
      </w:r>
    </w:p>
    <w:p>
      <w:r>
        <w:t>c) Tăng cường lãnh đạo, chỉ đạo công tác phòng, chống tội phạm; xây dựng phong trào toàn dân bảo vệ an ninh Tổ quốc; thực hiện Đề án chuyển hóa địa bàn trọng điểm, phức tạp về trật tự, an toàn xã hội; xây dựng xã, phường, thị trấn không có hoạt động tổ chức đánh bạc và đánh bạc; xây dựng xã, phường, thị trấn, cơ quan, đơn vị, doanh nghiệp, khu dân cư, trường học an ninh, an toàn.</w:t>
      </w:r>
    </w:p>
    <w:p>
      <w:r>
        <w:t>d) Chỉ đạo việc cấp, đăng ký kinh doanh cho doanh nghiệp, hộ kinh doanh; thu hồi giấy chứng nhận đủ điều kiện về ANTT các cơ sở kinh doanh có liên quan đến hoạt động tổ chức đánh bạc và đánh bạc theo quy định của pháp luật.</w:t>
      </w:r>
    </w:p>
    <w:p>
      <w:r>
        <w:t>đ) Chỉ đạo các phòng, ban có liên quan tổ chức thanh tra, kiểm tra hoạt động huy động vốn, kinh doanh có dấu hiệu tổ chức đánh bạc và đánh bạc để phối hợp lực lượng Công an xác minh, làm rõ, xử lý theo quy định của pháp luật.</w:t>
      </w:r>
    </w:p>
    <w:p>
      <w:r>
        <w:t>e) Phối hợp chỉ đạo lực lượng Công an địa phương thực hiện có hiệu quả các đợt cao điểm tấn công trấn áp tội phạm, VPPL liên quan đến hoạt động tổ chức đánh bạc và đánh bạc; quan tâm hỗ trợ kinh phí, phương tiện cho Công an địa phương trong công tác đấu tranh phòng, chống tội phạm.</w:t>
      </w:r>
    </w:p>
    <w:p>
      <w:r>
        <w:t>16. Đề nghị Tòa án nhân dân tỉnh và Viện Ki  ểm sát nhân dân tỉnh</w:t>
      </w:r>
    </w:p>
    <w:p>
      <w:r>
        <w:t>Phối hợp chặt chẽ với cơ quan Công an trong quá trình khởi tố, điều tra, truy tố, xét xử các vụ án có liên quan đến tổ chức đánh bạc và đánh bạc, bảo đảm nghiêm minh, đúng pháp luật, không để xảy ra oan, sai hoặc bỏ lọt tội phạm.</w:t>
      </w:r>
    </w:p>
    <w:p>
      <w:r>
        <w:t>17. Đề nghị Ủy ban Mặt trận Tổ quốc Việt Nam tỉnh và các tổ chức thành viên</w:t>
      </w:r>
    </w:p>
    <w:p>
      <w:r>
        <w:t>a) Ủy ban Mặt trận Tổ quốc Việt Nam tỉnh và các tổ chức chính trị - xã hội tăng cường giám sát việc chấp hành các quy định pháp luật trong hoạt động phòng ngừa, đấu tranh với tội phạm, VPPL liên quan đến hoạt động tổ chức đánh bạc và đánh bạc.</w:t>
      </w:r>
    </w:p>
    <w:p>
      <w:r>
        <w:t>b) Tổ chức tuyên truyền nâng cao nhận thức trong đoàn viên, hội viên và Nhân dân để chủ động phòng ngừa đối với hoạt động tổ chức đánh bạc và đánh bạc; không bị lôi kéo bởi các loại hình đánh bạc trái phép núp bóng cá cược thể thao, trò chơi điện tử, trò chơi dân gian; không bị các đối tượng xấu lôi kéo tham gia đánh bạc vào dịp Tết, lễ hội.</w:t>
      </w:r>
    </w:p>
    <w:p>
      <w:r>
        <w:t>c) Tăng cường vai trò giám sát tại địa bàn dân cư; vận động đoàn viên, hội viên và Nhân dân tích cực tố giác, đấu tranh, lên án đối với các tổ chức, cá nhân hoạt động tổ chức đánh bạc và đánh bạc. Phối hợp tổ chức có hiệu quả diễn đàn quần chúng Nhân dân lên án, tố giác tội phạm, VPPL tại các địa bàn dân cư.</w:t>
      </w:r>
    </w:p>
    <w:p>
      <w:r>
        <w:t>III. TỔ CHỨC THỰC HIỆN</w:t>
      </w:r>
    </w:p>
    <w:p>
      <w:r>
        <w:t>1.  Căn cứ chức năng, nhiệm vụ và nội dung Kế hoạch này, các sở, ban, ngành, đoàn thể, UBND cấp huyện xây dựng kế hoạch và tổ chức thực hiện nghiêm túc, có hiệu quả. Định kỳ 01 năm báo cáo tình hình, kết quả thực hiện về UBND tỉnh (qua Công an tỉnh) trước ngày 15/12 hàng năm để tổng hợp, báo cáo.</w:t>
      </w:r>
    </w:p>
    <w:p>
      <w:r>
        <w:t>2.  Giao Công an tỉnh theo dõi, hướng dẫn, kiểm tra, đôn đốc việc thực hiện Kế hoạch này; thực hiện chế độ thông tin báo cáo theo quy định./.</w:t>
      </w:r>
    </w:p>
    <w:p>
      <w:r>
        <w:t>Nơi nhận:</w:t>
      </w:r>
    </w:p>
    <w:p>
      <w:r>
        <w:t>- Văn phòng Chính phủ (NC);</w:t>
      </w:r>
    </w:p>
    <w:p>
      <w:r>
        <w:t>- Bộ Công an (V01, C02);</w:t>
      </w:r>
    </w:p>
    <w:p>
      <w:r>
        <w:t>- Thường trực Tỉnh ủy;</w:t>
      </w:r>
    </w:p>
    <w:p>
      <w:r>
        <w:t>- Thường trực HĐND tỉnh;</w:t>
      </w:r>
    </w:p>
    <w:p>
      <w:r>
        <w:t>- Chủ tịch, các PCT UBND tỉnh;</w:t>
      </w:r>
    </w:p>
    <w:p>
      <w:r>
        <w:t>- UBMTTQVN tỉnh;</w:t>
      </w:r>
    </w:p>
    <w:p>
      <w:r>
        <w:t>- Văn phòng: Tỉnh ủy, Đoàn ĐBQH</w:t>
      </w:r>
    </w:p>
    <w:p>
      <w:r>
        <w:t>và HĐND tỉnh, UBND tỉnh;</w:t>
      </w:r>
    </w:p>
    <w:p>
      <w:r>
        <w:t>- Các sở, ban, ngành, đoàn thể cấp tỉnh;</w:t>
      </w:r>
    </w:p>
    <w:p>
      <w:r>
        <w:t>- Ngân hàng Nhà nước Việt Nam</w:t>
      </w:r>
    </w:p>
    <w:p>
      <w:r>
        <w:t>chi nhánh tỉnh Quảng Bình;</w:t>
      </w:r>
    </w:p>
    <w:p>
      <w:r>
        <w:t>- UBND các huyện, thị xã, thành phố;</w:t>
      </w:r>
    </w:p>
    <w:p>
      <w:r>
        <w:t>- Báo Quảng Bình, Đài Phát thanh -</w:t>
      </w:r>
    </w:p>
    <w:p>
      <w:r>
        <w:t>Truyền hình tỉnh, Cổng TTĐT tỉnh;</w:t>
      </w:r>
    </w:p>
    <w:p>
      <w:r>
        <w:t>- Lưu: VT,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