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125/KH-UBND về chuyển đổi vị trí công tác trong trường hợp đặc biệt năm 2023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125/KH-UBND</w:t>
      </w:r>
    </w:p>
    <w:p>
      <w:r>
        <w:t>Quảng Ngãi, ngày 07 tháng 6 năm 2023</w:t>
      </w:r>
    </w:p>
    <w:p>
      <w:r>
        <w:t>KẾ HOẠCH</w:t>
      </w:r>
    </w:p>
    <w:p>
      <w:r>
        <w:t>CHUYỂN ĐỔI VỊ TRÍ CÔNG TÁC TRONG TRƯỜNG HỢP ĐẶC BIỆT NĂM 2023</w:t>
      </w:r>
    </w:p>
    <w:p>
      <w:r>
        <w:t>Căn cứ Luật Phòng chống tham nhũng năm 2018; Nghị định số 59/2019/NĐ-CP ngày 01/7/2019 của Chính phủ quy định chi tiết một số điều và biện pháp thi hành Luật Phòng, chống tham nhũng; trên cơ sở đề nghị của các cơ quan, đơn vị, UBND tỉnh ban hành Kế hoạch chuyển đổi vị trí công tác đối với các trường hợp đặc biệt năm 2023, cụ thể như sau:</w:t>
      </w:r>
    </w:p>
    <w:p>
      <w:r>
        <w:t>I. MỤC ĐÍCH, YÊU CẦU, NGUYÊN TẮC</w:t>
      </w:r>
    </w:p>
    <w:p>
      <w:r>
        <w:t>1. Mục đích</w:t>
      </w:r>
    </w:p>
    <w:p>
      <w:r>
        <w:t>Nhằm đáp ứng yêu cầu nhiệm vụ và tạo nguồn nhân lực kế cận các chức danh tại các cơ quan, đơn vị khi cần thiết; đồng thời bố trí, sắp xếp cho các công chức, viên chức đang công tác tại những vị trí có yêu cầu chuyên môn, nghiệp vụ khác với các vị trí còn lại trong cơ quan, đơn vị đảm bảo việc sắp xếp phù hợp với chuyên ngành đào tạo, vị trí việc làm để công chức, viên chức rèn luyện, nâng cao năng lực công tác thực tiễn, phát huy tính tích cực, năng động, sáng tạo; chủ động phòng ngừa các điều kiện phát sinh tham nhũng trong quá trình thực hiện nhiệm vụ được giao.</w:t>
      </w:r>
    </w:p>
    <w:p>
      <w:r>
        <w:t>2. Yêu cầu</w:t>
      </w:r>
    </w:p>
    <w:p>
      <w:r>
        <w:t>Thực hiện việc chuyển đổi vị trí công tác đối với công chức, viên chức trong cơ quan, đơn vị đến thời hạn định kỳ chuyển đổi hoặc theo yêu cầu nhiệm vụ đề ra; việc chuyển đổi phải đảm bảo dân chủ, khách quan, công tâm, khoa học, phù hợp với trình độ đào tạo, năng lực thực tiễn và được tiến hành theo kế hoạch, được công bố công khai. Không làm xáo trộn, ảnh hưởng đến hoạt động bình thường và không ảnh hưởng đến tăng, giảm biên chế của các cơ quan, đơn vị.</w:t>
      </w:r>
    </w:p>
    <w:p>
      <w:r>
        <w:t>3. Nguyên tắc thực hiện</w:t>
      </w:r>
    </w:p>
    <w:p>
      <w:r>
        <w:t>Định kỳ chuyển đổi vị trí công tác đối với công chức không giữ chức vụ lãnh đạo, quản lý và viên chức trong cơ quan, tổ chức, đơn vị nhằm phòng ngừa tham nhũng. Việc luân chuyển cán bộ, công chức giữ chức vụ lãnh đạo, quản lý thực hiện theo quy định về luân chuyển cán bộ.</w:t>
      </w:r>
    </w:p>
    <w:p>
      <w:r>
        <w:t>Việc chuyển đổi vị trí công tác phải bảo đảm khách quan, hợp lý, phù hợp với chuyên môn, nghiệp vụ và không làm ảnh hưởng đến hoạt động bình thường của cơ quan, đơn vị.</w:t>
      </w:r>
    </w:p>
    <w:p>
      <w:r>
        <w:t>Việc chuyển đổi vị trí công tác phải được thực hiện theo kế hoạch và được công khai trong cơ quan, đơn vị.</w:t>
      </w:r>
    </w:p>
    <w:p>
      <w:r>
        <w:t>Không được lợi dụng việc định kỳ chuyển đổi vị trí công tác đối với cán bộ, công chức, viên chức vì vụ lợi hoặc để trù dập cán bộ, công chức, viên chức.</w:t>
      </w:r>
    </w:p>
    <w:p>
      <w:r>
        <w:t>II. Nội dung thực hiện</w:t>
      </w:r>
    </w:p>
    <w:p>
      <w:r>
        <w:t>1. Phạm vi</w:t>
      </w:r>
    </w:p>
    <w:p>
      <w:r>
        <w:t>Chuyển đổi vị trí công tác cùng chuyên môn, nghiệp vụ từ bộ phận này sang bộ phận khác trong cơ quan, tổ chức, đơn vị; giữa các lĩnh vực, địa bàn được phân công theo dõi, phụ trách, quản lý hoặc giữa các cơ quan, tổ chức, đơn vị trong phạm vi quản lý của chính quyền địa phương.</w:t>
      </w:r>
    </w:p>
    <w:p>
      <w:r>
        <w:t>Chuyển đổi vị trí công tác được thực hiện bằng văn bản điều động, bố trí, phân công nhiệm vụ đối với người có chức vụ, quyền hạn theo quy định của pháp luật.</w:t>
      </w:r>
    </w:p>
    <w:p>
      <w:r>
        <w:t>2. Đối tượng</w:t>
      </w:r>
    </w:p>
    <w:p>
      <w:r>
        <w:t>Công chức, viên chức làm việc tại một số vị trí liên quan đến công tác tổ chức cán bộ, quản lý tài chính công, tài sản công, đầu tư công, trực tiếp tiếp xúc và giải quyết công việc của cơ quan, tổ chức, đơn vị, cá nhân khác phải được chuyển đổi vị trí công tác.</w:t>
      </w:r>
    </w:p>
    <w:p>
      <w:r>
        <w:t>Không thực hiện chuyển đổi vị trí công tác đối với người có thời gian công tác còn lại dưới 18 tháng cho đến khi đủ tuổi nghỉ hưu.</w:t>
      </w:r>
    </w:p>
    <w:p>
      <w:r>
        <w:t>3. Thời hạn chuyển đổi vị trí công tác</w:t>
      </w:r>
    </w:p>
    <w:p>
      <w:r>
        <w:t>Thời hạn định kỳ chuyển đổi vị trí công tác đối với công chức, viên chức thực hiện theo quy định của Luật Phòng, chống tham nhũng năm 2018 và Nghị định số 59/2019/NĐ-CP.</w:t>
      </w:r>
    </w:p>
    <w:p>
      <w:r>
        <w:t>4. Những trường hợp chưa thực hiện việc chuyển đổi</w:t>
      </w:r>
    </w:p>
    <w:p>
      <w:r>
        <w:t>Người đang trong thời gian bị xem xét, xử lý kỷ luật.</w:t>
      </w:r>
    </w:p>
    <w:p>
      <w:r>
        <w:t>Người đang bị kiểm tra, xác minh, thanh tra, điều tra, truy tố, xét xử.</w:t>
      </w:r>
    </w:p>
    <w:p>
      <w:r>
        <w:t>Người đang điều trị bệnh hiểm nghèo được cơ quan y tế có thẩm quyền xác nhận; người đang đi học tập trung từ 12 tháng trở lên, người đang biệt phái.</w:t>
      </w:r>
    </w:p>
    <w:p>
      <w:r>
        <w:t>Phụ nữ đang trong thời gian mang thai hoặc nuôi con nhỏ dưới 36 tháng tuổi; nam giới đang nuôi con nhỏ dưới 36 tháng tuổi do vợ mất hoặc trong trường hợp khách quan khác.</w:t>
      </w:r>
    </w:p>
    <w:p>
      <w:r>
        <w:t>5. Thẩm quyền ban hành quyết định chuyển đổi vị trí công tác</w:t>
      </w:r>
    </w:p>
    <w:p>
      <w:r>
        <w:t>Đối với cơ quan, tổ chức, đơn vị chỉ có một vị trí trong danh mục định kỳ chuyển đổi mà vị trí này có yêu cầu chuyên môn, nghiệp vụ khác với các vị trí còn lại của cơ quan, tổ chức, đơn vị đó thì việc chuyển đổi do Chủ tịch UBND tỉnh quyết định.</w:t>
      </w:r>
    </w:p>
    <w:p>
      <w:r>
        <w:t>6. Dự kiến số lượng chuyển đổi vị trí công tác trong năm 2023</w:t>
      </w:r>
    </w:p>
    <w:p>
      <w:r>
        <w:t>Căn cứ các quy định về chuyển đổi vị trí công tác và đề xuất của các cơ quan, đơn vị; UBND tỉnh dự kiến số lượng công chức, viên chức thuộc diện định kỳ chuyển đổi vị trí công tác năm 2023 trong trường hợp đặc biệt gồm 02 công chức  (có danh sách trích ngang kèm Kế hoạch này).</w:t>
      </w:r>
    </w:p>
    <w:p>
      <w:r>
        <w:t>III. Tổ chức thực hiện</w:t>
      </w:r>
    </w:p>
    <w:p>
      <w:r>
        <w:t>1.  Thủ trưởng các cơ quan, đơn vị có trách nhiệm triển khai, phổ biến, quán triệt cho toàn thể công chức, viên chức và người lao động về Kế hoạch này và các văn bản, quy định có liên quan về chuyển đổi vị trí công tác.</w:t>
      </w:r>
    </w:p>
    <w:p>
      <w:r>
        <w:t>2.  Sở Nội vụ có trách nhiệm tham mưu cho UBND tỉnh thực hiện việc điều động, chuyển đổi vị trí công tác theo đúng quy định hiện hành.</w:t>
      </w:r>
    </w:p>
    <w:p>
      <w:r>
        <w:t>3.  Công chức, viên chức được chuyển đổi vị trí công tác có trách nhiệm: Nghiêm chỉnh chấp hành quyết định điều động, chuyển đổi vị trí công tác của cấp có thẩm quyền; bàn giao công việc và tiếp nhận công việc mới theo đúng thời gian quy định.</w:t>
      </w:r>
    </w:p>
    <w:p>
      <w:r>
        <w:t>Trong quá trình thực hiện nếu có phát sinh khó khăn vướng mắc, các cơ quan, đơn vị kịp thời báo cáo UBND tỉnh  (qua Sở Nội vụ)  để xem xét, quyết định./.</w:t>
      </w:r>
    </w:p>
    <w:p>
      <w:r>
        <w:t>Nơi nhận:</w:t>
      </w:r>
    </w:p>
    <w:p>
      <w:r>
        <w:t>- CT, PCT UBND tỉnh;</w:t>
      </w:r>
    </w:p>
    <w:p>
      <w:r>
        <w:t>- Sở Nội vụ;</w:t>
      </w:r>
    </w:p>
    <w:p>
      <w:r>
        <w:t>- Sở Ngoại vụ;</w:t>
      </w:r>
    </w:p>
    <w:p>
      <w:r>
        <w:t>- Ban Dân tộc tỉnh;</w:t>
      </w:r>
    </w:p>
    <w:p>
      <w:r>
        <w:t>- VPUB: CVP, PCVP, KGVX, CBTH;</w:t>
      </w:r>
    </w:p>
    <w:p>
      <w:r>
        <w:t>- Lưu: VT, NC(Vi329)</w:t>
      </w:r>
    </w:p>
    <w:p>
      <w:r>
        <w:t>CHỦ TỊCH</w:t>
      </w:r>
    </w:p>
    <w:p>
      <w:r>
        <w:t>Đặng Văn Minh</w:t>
      </w:r>
    </w:p>
    <w:p>
      <w:r>
        <w:t>DANH SÁCH CÔNG CHỨC THUỘC DIỆN CHUYỂN ĐỔI VỊ TRÍ CÔNG TÁC TRONG TRƯỜNG HỢP ĐẶC BIỆT NĂM 2023</w:t>
      </w:r>
    </w:p>
    <w:p>
      <w:r>
        <w:t>(Kèm theo Kế hoạch số 125/KH-UBND ngày 07/6/2023 của Chủ tịch UBND tỉnh)</w:t>
      </w:r>
    </w:p>
    <w:p>
      <w:r>
        <w:t>STT</w:t>
      </w:r>
    </w:p>
    <w:p>
      <w:r>
        <w:t>Họ và tên</w:t>
      </w:r>
    </w:p>
    <w:p>
      <w:r>
        <w:t>Năm sinh</w:t>
      </w:r>
    </w:p>
    <w:p>
      <w:r>
        <w:t>Phòng, Ban thuộc Cơ quan, đơn vị</w:t>
      </w:r>
    </w:p>
    <w:p>
      <w:r>
        <w:t>Bằng cấp chuyên môn   (Số ... ngày cấp..., chuyên ngành.... cơ sở đào tạo)</w:t>
      </w:r>
    </w:p>
    <w:p>
      <w:r>
        <w:t>Chức vụ/Vị trí việc làm đang đảm nhận</w:t>
      </w:r>
    </w:p>
    <w:p>
      <w:r>
        <w:t>Thời gian giữ chức vụ/Vị trí việc làm đang đảm nhận</w:t>
      </w:r>
    </w:p>
    <w:p>
      <w:r>
        <w:t>Lý do chuyển đổi vị trí công tác</w:t>
      </w:r>
    </w:p>
    <w:p>
      <w:r>
        <w:t>Thời gian thực hiện việc chuyển đổi vị trí công tác</w:t>
      </w:r>
    </w:p>
    <w:p>
      <w:r>
        <w:t>Chức vụ/Vị trí việc làm dự kiến chuyển đổi/ Đơn vị chuyển đến</w:t>
      </w:r>
    </w:p>
    <w:p>
      <w:r>
        <w:t>Nam</w:t>
      </w:r>
    </w:p>
    <w:p>
      <w:r>
        <w:t>Nữ</w:t>
      </w:r>
    </w:p>
    <w:p>
      <w:r>
        <w:t>1</w:t>
      </w:r>
    </w:p>
    <w:p>
      <w:r>
        <w:t>2</w:t>
      </w:r>
    </w:p>
    <w:p>
      <w:r>
        <w:t>3</w:t>
      </w:r>
    </w:p>
    <w:p>
      <w:r>
        <w:t>4</w:t>
      </w:r>
    </w:p>
    <w:p>
      <w:r>
        <w:t>5</w:t>
      </w:r>
    </w:p>
    <w:p>
      <w:r>
        <w:t>6</w:t>
      </w:r>
    </w:p>
    <w:p>
      <w:r>
        <w:t>7</w:t>
      </w:r>
    </w:p>
    <w:p>
      <w:r>
        <w:t>8</w:t>
      </w:r>
    </w:p>
    <w:p>
      <w:r>
        <w:t>9</w:t>
      </w:r>
    </w:p>
    <w:p>
      <w:r>
        <w:t>10</w:t>
      </w:r>
    </w:p>
    <w:p>
      <w:r>
        <w:t>1</w:t>
      </w:r>
    </w:p>
    <w:p>
      <w:r>
        <w:t>Trần Thị Thanh Thanh</w:t>
      </w:r>
    </w:p>
    <w:p>
      <w:r>
        <w:t>1972</w:t>
      </w:r>
    </w:p>
    <w:p>
      <w:r>
        <w:t>Ban Dân tộc tỉnh</w:t>
      </w:r>
    </w:p>
    <w:p>
      <w:r>
        <w:t>Cử nhân Kinh tế, số A0097087 ngày 25/9/2008</w:t>
      </w:r>
    </w:p>
    <w:p>
      <w:r>
        <w:t>Kế toán</w:t>
      </w:r>
    </w:p>
    <w:p>
      <w:r>
        <w:t>5 năm</w:t>
      </w:r>
    </w:p>
    <w:p>
      <w:r>
        <w:t>Định kỳ chuyển đổi</w:t>
      </w:r>
    </w:p>
    <w:p>
      <w:r>
        <w:t>Dự kiến tháng 12/2023</w:t>
      </w:r>
    </w:p>
    <w:p>
      <w:r>
        <w:t>Kế toán, Sở Ngoại vụ</w:t>
      </w:r>
    </w:p>
    <w:p>
      <w:r>
        <w:t>2</w:t>
      </w:r>
    </w:p>
    <w:p>
      <w:r>
        <w:t>Hồ Thị Thu Lệ</w:t>
      </w:r>
    </w:p>
    <w:p>
      <w:r>
        <w:t>1972</w:t>
      </w:r>
    </w:p>
    <w:p>
      <w:r>
        <w:t>Sở Ngoại vụ</w:t>
      </w:r>
    </w:p>
    <w:p>
      <w:r>
        <w:t>Cử nhân Tài chính Kế toán (TX); Cử nhân Tin học (TC)</w:t>
      </w:r>
    </w:p>
    <w:p>
      <w:r>
        <w:t>Kế toán trưởng; kiêm Tổ trưởng Tổ CNTT</w:t>
      </w:r>
    </w:p>
    <w:p>
      <w:r>
        <w:t>16 năm 08 tháng</w:t>
      </w:r>
    </w:p>
    <w:p>
      <w:r>
        <w:t>Định kỳ chuyển đổi</w:t>
      </w:r>
    </w:p>
    <w:p>
      <w:r>
        <w:t>Dự kiến tháng 12/2023</w:t>
      </w:r>
    </w:p>
    <w:p>
      <w:r>
        <w:t>Kế toán, Ban Dân tộc tỉnh</w:t>
      </w:r>
    </w:p>
    <w:p>
      <w:r>
        <w:t>Danh sách này có tổng cộng 02 người./.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