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2023 công bố tài liệu lưu trữ lịch sử của thành phố Cần Thơ phục vụ xây dựng, phát triển kinh tế -xã hội, bảo vệ chủ quyền đất nước, giai đoạn 2020-2030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122/KH-UBND</w:t>
      </w:r>
    </w:p>
    <w:p>
      <w:r>
        <w:t>Cần Thơ, ngày 07 tháng 6 năm 2023</w:t>
      </w:r>
    </w:p>
    <w:p>
      <w:r>
        <w:t>KẾ HOẠCH</w:t>
      </w:r>
    </w:p>
    <w:p>
      <w:r>
        <w:t>CÔNG BỐ TÀI LIỆU LƯU TRỮ LỊCH SỬ CỦA THÀNH PHỐ CẦN THƠ PHỤC VỤ XÂY DỰNG, PHÁT TRIỂN KINH TẾ - XÃ HỘI, BẢO VỆ CHỦ QUYỀN ĐẤT NƯỚC, GIAI ĐOẠN 2022 - 2030</w:t>
      </w:r>
    </w:p>
    <w:p>
      <w:r>
        <w:t>Thực hiện Quyết định số 2194/QĐ-TTg ngày 24 tháng 12 năm 2021 của Thủ tướng Chính phủ về việc phê duyệt Chương trình “Công bố tài liệu lưu trữ quốc gia phục vụ xây dựng, phát triển kinh tế - xã hội, bảo vệ chủ quyền đất nước”; Công văn số 2824/BNV-VTLTNN ngày 23 tháng 6 năm 2022 của Bộ Nội vụ về việc xây dựng Chương trình công bố tài liệu lưu trữ. Ủy ban nhân dân thành phố ban hành Kế hoạch công bố tài liệu lưu trữ lịch sử của thành phố Cần Thơ phục vụ xây dựng, phát triển kinh tế - xã hội, bảo vệ chủ quyền đất nước, giai đoạn 2022 - 2030, như sau:</w:t>
      </w:r>
    </w:p>
    <w:p>
      <w:r>
        <w:t>I. MỤC ĐÍCH, YÊU CẦU</w:t>
      </w:r>
    </w:p>
    <w:p>
      <w:r>
        <w:t>1. Mục đích</w:t>
      </w:r>
    </w:p>
    <w:p>
      <w:r>
        <w:t>Công bố tài liệu lưu trữ về Cần Thơ nhằm góp phần phát huy giá trị tài liệu lưu trữ phục vụ cho công cuộc xây dựng và phát triển kinh tế - xã hội của đất nước nói chung, thành phố Cần Thơ nói riêng; giữ gìn phát huy bản sắc văn hóa Việt Nam; giáo dục truyền thống yêu nước, lịch sử đấu tranh bảo vệ đất nước của quân và dân thành phố Cần Thơ nói riêng, cả nước nói chung cho thế hệ trẻ noi theo; góp phần thực hiện có hiệu quả Chỉ thị số 05/2007/CT-TTg ngày 02 tháng 3 năm 2007 của Thủ tướng Chính phủ về tăng cường bảo vệ và phát huy giá trị tài liệu lưu trữ.</w:t>
      </w:r>
    </w:p>
    <w:p>
      <w:r>
        <w:t>2. Yêu cầu</w:t>
      </w:r>
    </w:p>
    <w:p>
      <w:r>
        <w:t>a) Tài liệu lưu trữ được công bố phải có tính khái quát cao, phản ánh được quá trình hình thành và phát triển kinh tế - xã hội của thành phố Cần Thơ; thành tựu, kết quả tiêu biểu trên tất cả các lĩnh vực chính trị, kinh tế, văn hóa - xã hội, quốc phòng an ninh của thành phố;</w:t>
      </w:r>
    </w:p>
    <w:p>
      <w:r>
        <w:t>b) Tài liệu, tư liệu, hình ảnh, hiện vật được lựa chọn để công bố phải tiêu biểu, có giá trị quí, hiếm đảm bảo tính lịch sử, khoa học, tính trung thực, độ chính xác, tin cậy cao về nội dung và hình thức tài liệu;</w:t>
      </w:r>
    </w:p>
    <w:p>
      <w:r>
        <w:t>c) Công bố tài liệu lưu trữ phải đảm bảo an toàn, tiết kiệm, thiết thực, hiệu quả gắn với nhu cầu, mục đích, đối tượng và thực tiễn địa phương;</w:t>
      </w:r>
    </w:p>
    <w:p>
      <w:r>
        <w:t>d) Ứng dụng công nghệ thông tin trong công bố tài liệu lưu trữ nhằm thực hiện hiệu quả công tác công bố tài liệu góp phần xóa bỏ rào cản về không gian địa lý để công chúng ở trong và ngoài nước có thể tiếp cận với thông tin tài liệu lưu trữ nhanh chóng, đáp ứng nhu cầu của người dân.</w:t>
      </w:r>
    </w:p>
    <w:p>
      <w:r>
        <w:t>3. Phạm vi công bố</w:t>
      </w:r>
    </w:p>
    <w:p>
      <w:r>
        <w:t>a) Tài liệu công bố: Tài liệu lưu trữ hiện đang bảo quản tại lưu trữ lịch sử của thành phố, tài liệu sưu tầm từ các Trung tâm Lưu trữ quốc gia có liên quan đến Cần Thơ; trừ những tài liệu có nội dung liên quan đến bí mật nhà nước, tài liệu thuộc diện hạn chế sử dụng;</w:t>
      </w:r>
    </w:p>
    <w:p>
      <w:r>
        <w:t>b) Phạm vi, không gian: Công bố tài liệu lưu trữ trên địa bàn thành phố, trên Cổng thông tin điện tử của Trung tâm Lưu trữ lịch sử thành phố.</w:t>
      </w:r>
    </w:p>
    <w:p>
      <w:r>
        <w:t>II. NỘI DUNG THỰC HIỆN</w:t>
      </w:r>
    </w:p>
    <w:p>
      <w:r>
        <w:t>1. Tổ chức rà soát tài liệu tại kho lưu trữ lịch sử của thành phố; thu thập, sưu tầm tài liệu quí hiếm tại các cơ quan, tổ chức thuộc nguồn nộp lưu vào Lưu trữ lịch sử thành phố và các Trung tâm Lưu trữ Quốc gia có nội dung liên quan đến việc công bố tài liệu lưu trữ phục vụ cho xây dựng và phát triển kinh tế - xã hội của thành phố. Tổ chức biên dịch tài liệu tiếng nước ngoài hiện đang lưu giữ tại kho lưu trữ lịch sử thành phố sang tiếng Việt để phục vụ công bố tài liệu.</w:t>
      </w:r>
    </w:p>
    <w:p>
      <w:r>
        <w:t>2. Tổ chức xử lý khối tài liệu ảnh bị sai sót, thiếu thông tin trước khi đưa ra công bố.</w:t>
      </w:r>
    </w:p>
    <w:p>
      <w:r>
        <w:t>a) Thực hiện rà soát, thống kê, lập danh mục đối với tài liệu các phông bị nhàu, rách để tổ chức đưa ra tu bổ, bồi nền, phục chế lại đảm bảo chất lượng, toàn vẹn, giữ được nội dung, thông tin đầy đủ, chính xác;</w:t>
      </w:r>
    </w:p>
    <w:p>
      <w:r>
        <w:t>b) Tổ chức chỉnh lý, nâng cấp tài liệu các phông để phân loại, sắp xếp lại toàn bộ hồ sơ, tài liệu theo một phương án khoa học thống nhất và lựa chọn khối tài liệu có giá trị bảo quản vĩnh viễn phục vụ hoạt động công bố.</w:t>
      </w:r>
    </w:p>
    <w:p>
      <w:r>
        <w:t>3. Công bố tài liệu lưu trữ của thành phố qua các thời kỳ lịch sử, phục vụ chiến lược phát triển kinh tế - xã hội của thành phố cũng như của đất nước thông qua các hình thức: trưng bày, triển lãm, xuất bản ấn phẩm, xây dựng phim, phóng sự trên các phương tiện thông tin đại chúng và các hình thức khác.</w:t>
      </w:r>
    </w:p>
    <w:p>
      <w:r>
        <w:t>4. Nâng cao chất lượng nguồn nhân lực làm công tác công bố tài liệu lưu trữ tại Trung tâm Lưu trữ lịch sử thành phố.</w:t>
      </w:r>
    </w:p>
    <w:p>
      <w:r>
        <w:t>5. Đầu tư cơ sở vật chất phục vụ cho hoạt động công bố tài liệu lưu trữ tại Trung tâm Lưu trữ lịch sử thành phố.</w:t>
      </w:r>
    </w:p>
    <w:p>
      <w:r>
        <w:t>6. Nâng cấp trang Web của Trung tâm Lưu trữ lịch sử thành Công thông tin điện tử để phục vụ cho công tác công bố tài liệu trực tuyến.</w:t>
      </w:r>
    </w:p>
    <w:p>
      <w:r>
        <w:t>III. THỜI GIAN, NỘI DUNG, HÌNH THỨC CÔNG BỐ, KINH PHÍ THỰC HIỆN</w:t>
      </w:r>
    </w:p>
    <w:p>
      <w:r>
        <w:t>1. Thời gian thực hiện</w:t>
      </w:r>
    </w:p>
    <w:p>
      <w:r>
        <w:t>Thời gian thực hiện: từ năm 2022 đến năm 2030.</w:t>
      </w:r>
    </w:p>
    <w:p>
      <w:r>
        <w:t>2. Nội dung công bố</w:t>
      </w:r>
    </w:p>
    <w:p>
      <w:r>
        <w:t>a) Quá trình hình thành, thay đổi địa giới hành chính, tổ chức bộ máy hành chính của thành phố qua các thời kỳ;</w:t>
      </w:r>
    </w:p>
    <w:p>
      <w:r>
        <w:t>b) Chính sách và kết quả thực hiện chính sách của thành phố về các vấn đề: tôn giáo, tín ngưỡng, quyền con người; phát triển nông nghiệp, công nghiệp; phát triển đô thị, thành phố; phát triển giáo dục đào tạo; giữ gìn và phát huy bản sắc dân tộc; khoa học công nghệ và đổi mới sáng tạo... qua các thời kỳ;</w:t>
      </w:r>
    </w:p>
    <w:p>
      <w:r>
        <w:t>c) Các phong trào đấu tranh, các cuộc kháng chiến giành độc lập, giải phóng địa phương; các nhân vật lịch sử - văn hóa của địa phương qua các thời kỳ.</w:t>
      </w:r>
    </w:p>
    <w:p>
      <w:r>
        <w:t>3. Hình thức công bố</w:t>
      </w:r>
    </w:p>
    <w:p>
      <w:r>
        <w:t>a) Xuất bản ấn phẩm lưu trữ (ấn phẩm giấy/ấn phẩm điện tử) dưới dạng sách chỉ dẫn thành phẩm;</w:t>
      </w:r>
    </w:p>
    <w:p>
      <w:r>
        <w:t>b) Triển lãm, trưng bày tài liệu (cố định, trực tuyến, lưu động,...);</w:t>
      </w:r>
    </w:p>
    <w:p>
      <w:r>
        <w:t>c) Bài viết công bố, giới thiệu tài liệu lưu trữ, video clip, phát sóng trên kênh truyền hình Thành phố Cần Thơ;</w:t>
      </w:r>
    </w:p>
    <w:p>
      <w:r>
        <w:t>d) Sản xuất quà tặng lưu niệm quảng bá tài liệu lưu trữ;</w:t>
      </w:r>
    </w:p>
    <w:p>
      <w:r>
        <w:t>đ) Tổ chức tọa đàm về tài liệu lưu trữ; Chương trình tương tác trên nền tảng công nghệ số 4.0,...</w:t>
      </w:r>
    </w:p>
    <w:p>
      <w:r>
        <w:t>4. Kinh phí thực hiện</w:t>
      </w:r>
    </w:p>
    <w:p>
      <w:r>
        <w:t>a) Kinh phí phục vụ cho công tác triển lãm, trưng bày, sưu tầm tài liệu, nâng cấp Cổng thông tin điện tử của Trung tâm Lưu trữ lịch sử,...được bố trí từ nguồn ngân sách thành phố trong dự toán ngân sách hàng năm theo phân cấp ngân sách hiện hành; các chương trình, dự án, đề án khác theo quy định của pháp luật;</w:t>
      </w:r>
    </w:p>
    <w:p>
      <w:r>
        <w:t>b) Huy động các nguồn tài trợ hợp pháp khác của các tổ chức, cá nhân (nếu có) theo quy định của pháp luật.</w:t>
      </w:r>
    </w:p>
    <w:p>
      <w:r>
        <w:t>IV. TỔ CHỨC THỰC HIỆN</w:t>
      </w:r>
    </w:p>
    <w:p>
      <w:r>
        <w:t>1. Sở Nội vụ</w:t>
      </w:r>
    </w:p>
    <w:p>
      <w:r>
        <w:t>a) Chủ trì và phối hợp với cơ quan, đơn vị liên quan tổ chức triển khai thực hiện có hiệu quả các nội dung của Kế hoạch này;</w:t>
      </w:r>
    </w:p>
    <w:p>
      <w:r>
        <w:t>b) Phối hợp với Cục Văn thư và Lưu trữ Nhà nước, các Trung tâm Lưu trữ quốc gia và các cơ quan, tổ chức có liên quan triển khai các hoạt động về xuất bản ấn phẩm, quảng bá, giới thiệu và công bố tài liệu lưu trữ;</w:t>
      </w:r>
    </w:p>
    <w:p>
      <w:r>
        <w:t>c) Rà soát, sưu tầm tài liệu, tu bổ phục chế tài liệu phục vụ cho việc công bố tài liệu lưu trữ của thành phố theo quy định;</w:t>
      </w:r>
    </w:p>
    <w:p>
      <w:r>
        <w:t>d) Nâng cấp trang Web của Trung tâm Lưu trữ lịch sử thành Cổng thông tin điện tử để phục vụ cho công tác công bố tài liệu trực tuyến;</w:t>
      </w:r>
    </w:p>
    <w:p>
      <w:r>
        <w:t>đ) Định kỳ báo cáo Ủy ban nhân dân thành phố, Bộ Nội vụ về kết quả thực hiện Kế hoạch công bố tài liệu lưu trữ trước ngày 15 tháng 12 hằng năm theo quy định.</w:t>
      </w:r>
    </w:p>
    <w:p>
      <w:r>
        <w:t>2. Sở Thông tin và Truyền thông</w:t>
      </w:r>
    </w:p>
    <w:p>
      <w:r>
        <w:t>a) Thực hiện công tác quản lý nhà nước về thông tin và truyền thông đối với hoạt động Công bố tài liệu lưu trữ lịch sử của thành phố Cần Thơ, phối hợp với Sở Nội vụ tăng cường tuyên truyền giới thiệu thông tin tài liệu lưu trữ lịch sử của thành phố đảm bảo đúng quy định pháp luật;</w:t>
      </w:r>
    </w:p>
    <w:p>
      <w:r>
        <w:t>b) Phối hợp với Sở Nội vụ, Sở Văn hóa, Thể thao và Du lịch triển khai ứng dụng chuyển đổi số hỗ trợ số hóa dưới dạng 2D, 3D phục vụ triển lãm tài liệu;</w:t>
      </w:r>
    </w:p>
    <w:p>
      <w:r>
        <w:t>c) Phối hợp Sở Nội vụ triển khai xây dựng Cổng thông tin điện tử công bố tài liệu lưu trữ đảm bảo đồng bộ với hệ thống quản lý tài liệu lưu trữ điện tử của thành phố.</w:t>
      </w:r>
    </w:p>
    <w:p>
      <w:r>
        <w:t>3. Sở Tài chính</w:t>
      </w:r>
    </w:p>
    <w:p>
      <w:r>
        <w:t>Căn cứ khả năng cân đối ngân sách, phối hợp với Sở Nội vụ tham mưu bố trí kinh phí hàng năm, cả giai đoạn để triển khai thực hiện Kế hoạch theo đúng quy định hiện hành.</w:t>
      </w:r>
    </w:p>
    <w:p>
      <w:r>
        <w:t>4. Sở Văn hóa, Thể thao và Du lịch</w:t>
      </w:r>
    </w:p>
    <w:p>
      <w:r>
        <w:t>a) Phối hợp với Sở Nội vụ thẩm định các tài liệu của ngành khi đưa ra triển lãm, bố trí về địa điểm triển lãm trực tiếp và thực hiện triển lãm khi có yêu cầu nhiệm vụ liên quan;</w:t>
      </w:r>
    </w:p>
    <w:p>
      <w:r>
        <w:t>b) Chỉ đạo Bảo tàng, Thư viện thành phố phối hợp với Trung tâm Lưu trữ lịch sử, Sở Nội vụ cung cấp tư liệu, tài liệu, hình ảnh có liên quan đến việc công bố tài liệu lưu trữ.</w:t>
      </w:r>
    </w:p>
    <w:p>
      <w:r>
        <w:t>5. Đài Phát thanh và Truyền hình thành phố Cần Thơ, Báo Cần Thơ</w:t>
      </w:r>
    </w:p>
    <w:p>
      <w:r>
        <w:t>Phối hợp với Sở Nội vụ xây dựng bản tin, bài, phóng sự tuyên truyền, quảng bá giới thiệu và công bố tài liệu trên các phương tiện thông tin đại chúng.</w:t>
      </w:r>
    </w:p>
    <w:p>
      <w:r>
        <w:t>6. Sở, ban ngành thành phố và Ủy ban nhân dân quận, huyện</w:t>
      </w:r>
    </w:p>
    <w:p>
      <w:r>
        <w:t>a) Phối hợp với Sở Nội vụ thực hiện rà soát, thu thập, sưu tầm hồ sơ tài liệu có giá trị còn lưu trữ trong cơ quan, tổ chức, trong nhân dân đáp ứng với yêu cầu mục đích của kế hoạch, phục vụ cho công tác công bố tài liệu lưu trữ;</w:t>
      </w:r>
    </w:p>
    <w:p>
      <w:r>
        <w:t>b) Tuyên truyền về trưng bày, triển lãm tài liệu lưu trữ đến cơ quan, đơn vị và người dân thuộc địa bàn quản lý.</w:t>
      </w:r>
    </w:p>
    <w:p>
      <w:r>
        <w:t>Yêu cầu các cơ quan, đơn vị theo chức năng, nhiệm vụ được giao phối hợp chặt chẽ với Sở Nội vụ triển khai thực hiện nghiêm túc, hiệu quả Kế hoạch này. Trong quá trình thực hiện, trường hợp có vấn đề cần trao đổi, phối hợp với các cơ quan, đơn vị, địa phương thì kịp thời phản ánh về Sở Nội vụ để xem xét, giải quyết./.</w:t>
      </w:r>
    </w:p>
    <w:p>
      <w:r>
        <w:t>Nơi nhận:</w:t>
      </w:r>
    </w:p>
    <w:p>
      <w:r>
        <w:t>- Cục Văn thư và Lưu trữ Nhà nước (Bộ Nội vụ);</w:t>
      </w:r>
    </w:p>
    <w:p>
      <w:r>
        <w:t>- CT, PCT UBND TP;</w:t>
      </w:r>
    </w:p>
    <w:p>
      <w:r>
        <w:t>- Sở, ban, ngành TP;</w:t>
      </w:r>
    </w:p>
    <w:p>
      <w:r>
        <w:t>- UBND quận, huyện;</w:t>
      </w:r>
    </w:p>
    <w:p>
      <w:r>
        <w:t>- Trung tâm LTLS thành phố;</w:t>
      </w:r>
    </w:p>
    <w:p>
      <w:r>
        <w:t>- VP UBND TP (2,3E,4,7);</w:t>
      </w:r>
    </w:p>
    <w:p>
      <w:r>
        <w:t>- Cổng TTĐT TP;</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