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năm 2025 đảm bảo hạ tầng, nền tảng số, hệ thống thông tin của cơ quan hành chính nhà nước trong quá trình triển khai Đề án sắp xếp, tổ chức lại đơn vị hành chính các cấp và xây dựng mô hình tổ chức chính quyền địa phương 02 cấp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114/KH-UBND</w:t>
      </w:r>
    </w:p>
    <w:p>
      <w:r>
        <w:t>Đắk Lắk, ngày 19 tháng 5 năm 2025</w:t>
      </w:r>
    </w:p>
    <w:p>
      <w:r>
        <w:t>KẾ HOẠCH</w:t>
      </w:r>
    </w:p>
    <w:p>
      <w:r>
        <w:t>ĐẢM BẢO HẠ TẦNG, NỀN TẢNG SỐ, HỆ THỐNG THÔNG TIN CỦA CƠ QUAN HÀNH CHÍNH NHÀ NƯỚC TRONG QUÁ TRÌNH TRIỂN KHAI ĐỀ ÁN SẮP XẾP, TỔ CHỨC LẠI ĐƠN VỊ HÀNH CHÍNH CÁC CẤP VÀ XÂY DỰNG MÔ HÌNH TỔ CHỨC CHÍNH QUYỀN ĐỊA PHƯƠNG 02 CẤP TỈNH ĐẮK LẮK</w:t>
      </w:r>
    </w:p>
    <w:p>
      <w:r>
        <w:t>Căn cứ Nghị quyết số 60-NQ/TW, ngày 12/4/2025 của Ban Chấp hành Trung ương Đảng khóa XIII về hội nghị lần thứ 11, trong đó có nội dung sáp nhập đơn vị hành chính cấp tỉnh;</w:t>
      </w:r>
    </w:p>
    <w:p>
      <w:r>
        <w:t>Căn cứ Nghị quyết số 26/NQ-HĐND ngày 25/4/2025 của HĐND tỉnh về việc thông qua chủ trương sắp xếp đơn vị hành chính cấp xã của tỉnh Đắk Lắk;</w:t>
      </w:r>
    </w:p>
    <w:p>
      <w:r>
        <w:t>Căn cứ Công văn số 414 /BNV-VTLTNN ngày 19/3/2025 của Bộ Nội vụ về tăng cường quản lý công tác văn thư, lưu trữ trong quá trình sắp xếp tổ chức bộ máy của hệ thống chính trị theo Kết luận số 127-KL/TW ngày 28/02/2025 của Bộ Chính trị;</w:t>
      </w:r>
    </w:p>
    <w:p>
      <w:r>
        <w:t>Căn cứ Công văn số 687/BKHCN-CĐSQG ngày 07/4/2025 của Bộ khoa học và Công nghệ về việc hướng dẫn thực hiện Quyết định số 571/QĐ-TTg ngày 12/3/2025 của Thủ tướng Chính phủ.</w:t>
      </w:r>
    </w:p>
    <w:p>
      <w:r>
        <w:t>Để đảm bảo hiệu quả, tính liên tục hạ tầng, nền tảng số, hệ thống thông tin trong quá trình triển khai Đề án sắp xếp, tổ chức lại đơn vị hành chính các cấp và xây dựng mô hình tổ chức chính quyền địa phương 02 cấp tỉnh Đắk Lắk, UBND tỉnh ban hành Kế hoạch đảm bảo hạ tầng, nền tảng số, hệ thống thông tin của cơ quan hành chính nhà nước trong quá trình triển khai Đề án sắp xếp, tổ chức lại đơn vị hành chính các cấp và xây dựng mô hình tổ chức chính quyền địa phương 02 cấp tỉnh Đắk Lắk, cụ thể như sau:</w:t>
      </w:r>
    </w:p>
    <w:p>
      <w:r>
        <w:t>I. MỤC ĐÍCH, NGUYÊN TẮC</w:t>
      </w:r>
    </w:p>
    <w:p>
      <w:r>
        <w:t>1. Mục đích</w:t>
      </w:r>
    </w:p>
    <w:p>
      <w:r>
        <w:t>Đảm bảo hạ tầng, nền tảng số, hệ thống thông tin các cấp hoạt động ổn định, liên tục, đáp ứng yêu cầu lãnh đạo, chỉ đạo của các cấp, ngành, đảm bảo phục vụ tốt cho người dân và doanh nghiệp trong quá trình triển khai Đề án sắp xếp, tổ chức lại đơn vị hành chính các cấp và xây dựng mô hình tổ chức chính quyền địa phương 02 cấp.</w:t>
      </w:r>
    </w:p>
    <w:p>
      <w:r>
        <w:t>2. Nguyên tắc</w:t>
      </w:r>
    </w:p>
    <w:p>
      <w:r>
        <w:t>Thực hiện rà soát, đánh giá chi tiết hiện trạng hạ tầng, nền tảng số, hệ thống thông tin các cấp để đề xuất phương án phù hợp. Trong quá trình rà soát, cập nhật và tổ chức lại các nền tảng số, hệ thống thông tin và cơ sở dữ liệu cần tuân thủ các nguyên tắc sau:</w:t>
      </w:r>
    </w:p>
    <w:p>
      <w:r>
        <w:t>- Ưu tiên trải nghiệm của người dùng: Đảm bảo người dân, doanh nghiệp và các bên liên quan có thể truy cập, khai thác các hệ thống thông tin và cơ sở dữ liệu trên một giao diện thống nhất, dễ sử dụng và thân thiện.</w:t>
      </w:r>
    </w:p>
    <w:p>
      <w:r>
        <w:t>- Tiết kiệm chi phí đầu tư: Tránh trùng lặp hệ thống, tận dụng tối đa hạ tầng, dữ liệu và nguồn lực hiện có để giảm thiểu chi phí.</w:t>
      </w:r>
    </w:p>
    <w:p>
      <w:r>
        <w:t>- Đảm bảo tính liên tục, không gián đoạn dịch vụ: Các hệ thống thông tin và cơ sở dữ liệu phải duy trì hoạt động ổn định trong suốt quá trình điều chỉnh, cập nhật hoặc hợp nhất, không làm gián đoạn quá trình vận hành và khai thác.</w:t>
      </w:r>
    </w:p>
    <w:p>
      <w:r>
        <w:t>- Kế thừa và tối ưu hệ thống hiện có: Đánh giá các hệ thống thông tin và cơ sở dữ liệu cũ để lựa chọn giải pháp tối ưu, tránh lãng phí tài nguyên và đảm bảo hiệu quả sử dụng.</w:t>
      </w:r>
    </w:p>
    <w:p>
      <w:r>
        <w:t>- An toàn thông tin mạng, an ninh mạng: Tuân thủ các quy định pháp luật về an toàn thông tin mạng, an ninh mạng, bảo mật dữ liệu và bảo vệ quyền riêng tư của người dùng.</w:t>
      </w:r>
    </w:p>
    <w:p>
      <w:r>
        <w:t>II. GIẢI PHÁP TRIỂN KHAI</w:t>
      </w:r>
    </w:p>
    <w:p>
      <w:r>
        <w:t>1. Trang thông tin điện tử</w:t>
      </w:r>
    </w:p>
    <w:p>
      <w:r>
        <w:t>a) Hiện trạng: Có 15/15 UBND các huyện, thị xã, thành phố có Trang thông tin điện tử; 158/180 UBND các xã, phường, thị trấn trên địa bàn tỉnh có Trang thông tin điện tử. Trang thông tin điện tử cấp huyện, cấp xã được triển khai theo hình thức thuê dịch vụ công nghệ thông tin hoặc tự đầu tư, mua sắm.</w:t>
      </w:r>
    </w:p>
    <w:p>
      <w:r>
        <w:t>b) Phương án thực hiện:</w:t>
      </w:r>
    </w:p>
    <w:p>
      <w:r>
        <w:t>- Đối với Trang thông tin điện tử cấp huyện: Sau khi giải thể chính quyền cấp huyện các đơn vị chủ động làm việc với nhà cung cấp dịch vụ thực hiện sao lưu toàn bộ dữ liệu tại thời điểm giải thể ( dữ liệu được lưu trữ có thể tra cứu lâu dài ) và thông báo về Sở Khoa học và Công nghệ thu hồi tên miền. Đồng thời, Sở Khoa học và Công nghệ thực hiện thiết lập đường dẫn truy cập khác để phục vụ người dân, cơ quan, doanh nghiệp tra cứu thông tin.</w:t>
      </w:r>
    </w:p>
    <w:p>
      <w:r>
        <w:t>- Đối với Trang thông tin điện tử cấp xã:</w:t>
      </w:r>
    </w:p>
    <w:p>
      <w:r>
        <w:t>+ Các đơn vị chủ quản chủ động xây dựng phương án sao lưu và lưu giữ dữ liệu của Trang thông tin điện tử thuộc phạm vi quản lý đến thời điểm sáp nhập. Cấp có thẩm quyền của đơn vị hành chính mới chủ động lựa chọn một trong các Trang thông tin điện tử của các xã được hợp nhất để tiếp tục làm Trang thông tin điện tử chính hoặc xây dựng, thiết kế Trang thông tin điện tử khác.</w:t>
      </w:r>
    </w:p>
    <w:p>
      <w:r>
        <w:t>+ Sau khi đơn vị hành chính cấp cơ sở mới lựa chọn được phương án triển khai Trang thông tin điện tử, Sở Khoa học và Công nghệ thực hiện cấp phát tên miền cho các Trang thông tin điện tử trên cơ sở quy tắc đặt tên miền Trang thông tin điện tử của cơ quan nhà nước theo quy định hiện hành của pháp luật; đồng thời, thu hồi các tên miền không còn sử dụng. Đơn vị hành chính cấp cơ sở mới có trách nhiệm bố trí nhân sự, tài chính để tiếp tục duy trì Trang thông tin điện tử mới.</w:t>
      </w:r>
    </w:p>
    <w:p>
      <w:r>
        <w:t>+ Các Trang thông tin điện tử sau khi đi vào hoạt động phải đảm bảo đáp ứng quy định tại Nghị định 42/2022/NĐ-CP ngày 24/6/2022 của Chính phủ quy định về việc cung cấp thông tin và dịch vụ công trực tuyến của cơ quan Nhà nước trên môi trường mạng, Thông tư số 22/2023/TT-BTTTT ngày 31/12/2023 của Bộ Thông tin và Truyền thông quy định cấu trúc, bố cục, yêu cầu kỹ thuật cho cổng thông tin điện tử và Trang thông tin điện tử của cơ quan nhà nước.</w:t>
      </w:r>
    </w:p>
    <w:p>
      <w:r>
        <w:t>2. Hệ thống Hội nghị truyền hình trực tuyến</w:t>
      </w:r>
    </w:p>
    <w:p>
      <w:r>
        <w:t>a) Hiện trạng: Tỉnh Đắk Lắk đang triển khai Hệ thống Hội nghị truyền hình trực tuyến quản trị tập trung theo hình thức thuê dịch vụ đảm bảo hoạt động đồng thời cho 212 điểm cầu với độ phân giải HD; đường truyền mạng truyền số liệu chuyên dùng cấp II bao gồm 206 đường truyền để kết nối và truyền dẫn dữ liệu duy trì hệ thống hội nghị truyền hình trực tuyến cho toàn tỉnh.</w:t>
      </w:r>
    </w:p>
    <w:p>
      <w:r>
        <w:t>b) Phương án thực hiện:</w:t>
      </w:r>
    </w:p>
    <w:p>
      <w:r>
        <w:t>- Phương án chung:</w:t>
      </w:r>
    </w:p>
    <w:p>
      <w:r>
        <w:t>+ Văn phòng UBND tỉnh tiếp tục duy trì vận hành hệ thống hội nghị truyền hình trực tuyến tỉnh như hiện nay; đồng thời, thực hiện khai báo địa chỉ IP, điều chỉnh thông tin tên đơn vị phù hợp với tình hình thực tế sắp xếp đơn vị cấp cơ sở, thu hồi tài khoản kết nối hệ thống không còn sử dụng ( nếu có );</w:t>
      </w:r>
    </w:p>
    <w:p>
      <w:r>
        <w:t>+ Sở Khoa học và Công nghệ theo dõi, thu hồi địa chỉ IP, đường truyền mạng truyền số liệu chuyên dùng cấp II đối với các điểm cầu không còn sử dụng.</w:t>
      </w:r>
    </w:p>
    <w:p>
      <w:r>
        <w:t>- Phương án chi tiết về Hệ thống Hội nghị truyền hình trực tuyến tại các điểm cầu:</w:t>
      </w:r>
    </w:p>
    <w:p>
      <w:r>
        <w:t>+ Đối với cấp huyện: UBND cấp huyện có trách nhiệm bảo quản trang thiết bị, tổ chức bàn giao trang thiết bị cho cơ quan có thẩm quyền khi sắp xếp tổ chức bộ máy cấp cơ sở theo quy định.</w:t>
      </w:r>
    </w:p>
    <w:p>
      <w:r>
        <w:t>+ Đối với cấp xã: Trên cơ sở phương án bố trí trụ sở làm việc của đơn vị hành chính cấp cơ sở mới, trụ sở của UBND cấp xã nào được lựa chọn tiếp tục làm trụ sở làm việc cho đơn vị hành chính cấp cơ sở mới thì tiếp tục sử dụng Hệ thống Hội nghị truyền hình trực tuyến tại xã đó để làm điểm cầu hội nghị truyền hình trực tuyến cho đơn vị hành chính cấp cơ sở mới  (có thể nhiều hơn 1 điểm cầu, tùy vào nhu cầu và khả năng bố trí phòng họp) .</w:t>
      </w:r>
    </w:p>
    <w:p>
      <w:r>
        <w:t>+ Đối với các Hệ thống Hội nghị truyền hình trực tuyến không thuộc các trường hợp nêu trên, cơ quan chủ quản thực hiện bảo quản trang thiết bị, tổ chức bàn giao trang thiết bị cho cơ quan có thẩm quyền khi sắp xếp tổ chức bộ máy cấp cơ sở theo quy định.</w:t>
      </w:r>
    </w:p>
    <w:p>
      <w:r>
        <w:t>- Các đơn vị cấp cơ sở mới có trách nhiệm đảm bảo các điều kiện cho Hệ thống Hội nghị truyền hình trực tuyến tại điểm cầu hoạt động thông suốt  (âm thanh, ánh sáng, hiển thị…) ; đồng thời, gửi thông tin đầu mối phụ trách vận hành hệ thống về Văn phòng UBND tỉnh để theo dõi, phối hợp vận hành thử hệ thống.</w:t>
      </w:r>
    </w:p>
    <w:p>
      <w:r>
        <w:t>3. Hệ thống Thư điện tử công vụ</w:t>
      </w:r>
    </w:p>
    <w:p>
      <w:r>
        <w:t>a) Hiện trạng: Cơ quan, tổ chức và người dùng làm việc tại cơ quan, tổ chức trên địa bàn tỉnh đang sử dụng Hệ thống Thư điện tử công vụ do Sở Khoa học và Công nghệ quản lý, vận hành.</w:t>
      </w:r>
    </w:p>
    <w:p>
      <w:r>
        <w:t>b) Phương án thực hiện:</w:t>
      </w:r>
    </w:p>
    <w:p>
      <w:r>
        <w:t>- Tiếp tục sử dụng tài khoản thư điện tử công vụ được cấp cho đến khi có phương án mới được cơ quan có thẩm quyền phê duyệt.</w:t>
      </w:r>
    </w:p>
    <w:p>
      <w:r>
        <w:t>- Đối với UBND cấp huyện: Đề nghị có văn bản gửi Sở Khoa học và Công nghệ về việc rà soát hủy bỏ các tài khoản thư điện tử công vụ không còn nhu cầu sử dụng trước khi giải thể.</w:t>
      </w:r>
    </w:p>
    <w:p>
      <w:r>
        <w:t>- Đối với đơn vị hành chính cấp cơ sở mới: Đề nghị có văn bản gửi Sở Khoa học và Công nghệ về việc rà soát, thay đổi thông tin, đăng ký mới, hủy bỏ các tài khoản thư điện tử công vụ thuộc phạm vi quản lý.</w:t>
      </w:r>
    </w:p>
    <w:p>
      <w:r>
        <w:t>4. Hệ thống Quản lý văn bản và Điều hành</w:t>
      </w:r>
    </w:p>
    <w:p>
      <w:r>
        <w:t>a) Hiện trạng: Triển khai Hệ thống Quản lý văn bản và Điều hành  (Hệ thống iDesk)  đến toàn bộ 15 huyện, thị xã, thành phố; 180 xã, phường, thị trấn và tất cả các sở, ban, ngành trên địa bàn tỉnh.</w:t>
      </w:r>
    </w:p>
    <w:p>
      <w:r>
        <w:t>b) Phương án thực hiện:</w:t>
      </w:r>
    </w:p>
    <w:p>
      <w:r>
        <w:t>- Đối với UBND cấp huyện:</w:t>
      </w:r>
    </w:p>
    <w:p>
      <w:r>
        <w:t>+ Thực hiện tạo lập Hồ sơ công việc và đóng các Hồ sơ công việc đã hoàn thành trên Hệ thống iDesk theo quy định để phục vụ công tác: ( i ) Xác định, khoanh vùng phạm vi tài liệu, cơ sở dữ liệu tài liệu theo từng tài khoản của cơ quan, tổ chức, cá nhân. Trên cơ sở danh mục công việc chưa hoàn thành của các đơn vị, cá nhân, xác định phạm vi dữ liệu và lập danh sách tài khoản của tổ chức, cá nhân còn công việc chưa hoàn thành; ( ii ) Thống kê hệ thống mã định danh tài liệu, mã hồ sơ, kí hiệu văn bản đang sử dụng trong Hệ thống iDesk.</w:t>
      </w:r>
    </w:p>
    <w:p>
      <w:r>
        <w:t>+ Ngay sau khi có quyết định về sắp xếp tổ chức bộ máy, Sở Khoa học và Công nghệ sẽ thực hiện đóng quyền chỉnh sửa, cập nhật trên Hệ thống iDesk của toàn bộ các tài khoản thuộc UBND cấp huyện  (bao gồm cả các tài khoản của cán bộ, công chức cấp xã được khai báo trên cây tổ chức người dùng của UBND cấp huyện) . Xây dựng phương án để phục vụ tra cứu thông tin trên địa bàn tỉnh; Đề nghị có văn bản gửi Sở Khoa học và Công nghệ về việc rà soát hủy bỏ các tài khoản không còn nhu cầu sử dụng trước khi giải thể.</w:t>
      </w:r>
    </w:p>
    <w:p>
      <w:r>
        <w:t>- Đối với đơn vị hành chính cấp cơ sở mới: Tiếp tục sử dụng hệ thống hiện tại cho đến khi có phương án mới được phê duyệt.</w:t>
      </w:r>
    </w:p>
    <w:p>
      <w:r>
        <w:t>- Sở Khoa học và Công nghệ chịu trách nhiệm tham mưu UBND tỉnh cấp mới, thay đổi thông tin, ngưng sử dụng mã định danh điện tử của cơ quan, đơn vị phục vụ yêu cầu gửi/nhận văn bản điện tử giữa các cơ quan, đơn vị trên địa bàn tỉnh; tham mưu UBND tỉnh về việc triển khai đáp ứng mô hình 2 cấp và việc hợp nhất tỉnh.</w:t>
      </w:r>
    </w:p>
    <w:p>
      <w:r>
        <w:t>5. Hệ thống thông tin giải quyết thủ tục hành chính tỉnh</w:t>
      </w:r>
    </w:p>
    <w:p>
      <w:r>
        <w:t>a) Hiện trạng: Triển khai hệ thống thông tin giải quyết thủ tục hành chính tỉnh đến toàn bộ 15 huyện, thị xã, thành phố; 180 xã, phường, thị trấn và tất cả các sở, ban, ngành trên địa bàn tỉnh.</w:t>
      </w:r>
    </w:p>
    <w:p>
      <w:r>
        <w:t>b) Phương án thực hiện:</w:t>
      </w:r>
    </w:p>
    <w:p>
      <w:r>
        <w:t>- Đối với UBND cấp huyện:</w:t>
      </w:r>
    </w:p>
    <w:p>
      <w:r>
        <w:t>+ Sở Khoa học và Công nghệ chủ trì làm việc với nhà cung cấp dịch vụ  (Tập đoàn VNPT)  thực hiện sao lưu toàn bộ dữ liệu, xây dựng phương án để phục vụ tra cứu thông tin trên địa bàn tỉnh.</w:t>
      </w:r>
    </w:p>
    <w:p>
      <w:r>
        <w:t>+ UBND cấp huyện có văn bản gửi Sở Khoa học và Công nghệ về việc rà soát hủy bỏ các tài khoản không còn nhu cầu sử dụng trước khi giải thể.</w:t>
      </w:r>
    </w:p>
    <w:p>
      <w:r>
        <w:t>- Tiếp tục sử dụng hệ thống hiện tại cho đến khi có phương án mới được phê duyệt.</w:t>
      </w:r>
    </w:p>
    <w:p>
      <w:r>
        <w:t>- Sở Khoa học và Công nghệ chịu trách nhiệm tham mưu UBND tỉnh cấp mới, thay đổi thông tin, ngưng sử dụng mã định danh điện tử của cơ quan, đơn vị phục vụ việc đồng bộ dữ liệu với Cổng dịch vụ công quốc gia; tham mưu UBND tỉnh về việc triển khai đáp ứng mô hình 2 cấp và việc hợp nhất tỉnh.</w:t>
      </w:r>
    </w:p>
    <w:p>
      <w:r>
        <w:t>6. Hệ thống thông tin báo cáo</w:t>
      </w:r>
    </w:p>
    <w:p>
      <w:r>
        <w:t>a) Hiện trạng: Triển khai hệ thống thông tin báo cáo đến toàn bộ 15 huyện, thị xã, thành phố; 180 xã, phường, thị trấn và tất cả các sở, ban, ngành trên địa bàn tỉnh.</w:t>
      </w:r>
    </w:p>
    <w:p>
      <w:r>
        <w:t>b) Phương án thực hiện:</w:t>
      </w:r>
    </w:p>
    <w:p>
      <w:r>
        <w:t>- Đối với UBND cấp huyện:</w:t>
      </w:r>
    </w:p>
    <w:p>
      <w:r>
        <w:t>+ Văn phòng UBND tỉnh chủ trì làm việc với nhà cung cấp dịch vụ  (Tập đoàn VNPT)  thực hiện sao lưu toàn bộ dữ liệu, xây dựng phương án để phục vụ tra cứu thông tin trên địa bàn tỉnh.</w:t>
      </w:r>
    </w:p>
    <w:p>
      <w:r>
        <w:t>+ UBND cấp huyện có văn bản gửi Văn phòng UBND tỉnh về việc rà soát hủy bỏ các tài khoản không còn nhu cầu sử dụng trước khi giải thể.</w:t>
      </w:r>
    </w:p>
    <w:p>
      <w:r>
        <w:t>- Tiếp tục sử dụng hệ thống hiện tại cho đến khi có phương án mới được phê duyệt.</w:t>
      </w:r>
    </w:p>
    <w:p>
      <w:r>
        <w:t>- Văn phòng UBND tỉnh chịu trách nhiệm tham mưu UBND tỉnh về việc triển khai đáp ứng mô hình 2 cấp và việc hợp nhất tỉnh.</w:t>
      </w:r>
    </w:p>
    <w:p>
      <w:r>
        <w:t>7. Chữ ký số</w:t>
      </w:r>
    </w:p>
    <w:p>
      <w:r>
        <w:t>a) Hiện trạng: Sở Khoa học và Công nghệ được giao quản lý nhà nước về triển khai chứng thư số chuyên dùng công vụ, ứng dụng chữ ký số chuyên dùng công vụ trên địa bàn tỉnh  (tương ứng với quy định tại điểm đ khoản 1 Điều 34 Nghị định số 68/2024/NĐ-CP ngày 25/6/2024 của Chính phủ quy định về chữ ký số chuyên dùng công vụ)  và một số các nhiệm vụ khác được giao như: Báo cáo định kỳ, đột xuất về công tác quản lý, triển khai, sử dụng chữ ký số chuyên dùng công vụ, chứng thư chữ ký số chuyên dùng công vụ, thiết bị lưu khóa bí mật và dịch vụ chứng thực chữ ký số chuyên dùng công vụ trên địa bàn tỉnh; hỗ trợ cơ quan, người dùng trong triển khai ứng dụng chữ ký số trong giao dịch điện tử.</w:t>
      </w:r>
    </w:p>
    <w:p>
      <w:r>
        <w:t>b) Phương án thực hiện:</w:t>
      </w:r>
    </w:p>
    <w:p>
      <w:r>
        <w:t>Trong thời gian tới, thực hiện lộ trình sắp xếp đơn vị hành chính và xây dựng mô hình tổ chức chính quyền địa phương 2 cấp, dẫn đến có sự thay đổi thông tin trong chữ ký số đã được cấp trong cơ quan, đơn vị trên địa bàn tỉnh Đắk Lắk. Để bảo đảm tính chủ động, kịp thời hỗ trợ cũng như đảm bảo hoạt động của các chữ ký số đã cấp cho cơ quan, cá nhân trên địa bàn tỉnh Đắk Lắk, đề nghị các cơ quan, đơn vị chủ động phối hợp với Ban Cơ yếu chính phủ để thực hiện chức năng cấp phát, gia hạn, thay đổi, thu hồi…. chữ ký số trong các cơ quan, đơn vị trên địa bàn tỉnh ( theo hướng dẫn tại Công văn số 32/STTTT- CNTT ngày 07/01/2025 của Sở Thông tin và Truyền thông về việc quy định về chữ ký số chuyên dùng công vụ - Văn bản đã gửi đến các cơ quan, đơn vị ).</w:t>
      </w:r>
    </w:p>
    <w:p>
      <w:r>
        <w:t>III. PHÂN CÔNG NHIỆM VỤ</w:t>
      </w:r>
    </w:p>
    <w:p>
      <w:r>
        <w:t>1. Sở Khoa học và Công nghệ</w:t>
      </w:r>
    </w:p>
    <w:p>
      <w:r>
        <w:t>a) Chủ trì, phối hợp, theo dõi, đôn đốc các cơ quan, tổ chức có liên quan trong triển khai thực hiện các nhiệm vụ được giao tại Kế hoạch này.</w:t>
      </w:r>
    </w:p>
    <w:p>
      <w:r>
        <w:t>b) Xây dựng phương án, đảm bảo các điều kiện để tiếp nhận dữ liệu bàn giao của các cơ quan, đơn vị đối với Trang thông tin điện tử, Thư điện tử công vụ, Phần mềm Quản lý văn bản và Điều hành, hệ thống thông tin giải quyết thủ tục hành chính tỉnh và Chữ ký số.</w:t>
      </w:r>
    </w:p>
    <w:p>
      <w:r>
        <w:t>2. Văn phòng UBND tỉnh:  Xây dựng phương án, đảm bảo các điều kiện để tiếp nhận dữ liệu bàn giao của các cơ quan, đơn vị đối với Hệ thống thông tin báo cáo và Hội nghị truyền hình trực tuyến.</w:t>
      </w:r>
    </w:p>
    <w:p>
      <w:r>
        <w:t>3. Sở Tài chính</w:t>
      </w:r>
    </w:p>
    <w:p>
      <w:r>
        <w:t>a) Tổ chức hướng dẫn các cơ quan, đơn vị thực hiện điều chuyển, xử lý tài sản công theo quy định.</w:t>
      </w:r>
    </w:p>
    <w:p>
      <w:r>
        <w:t>b) Tham mưu cấp có thẩm quyền bố trí kinh phí cho các cơ quan, đơn vị thực hiện các nhiệm vụ được giao tại Kế hoạch này.</w:t>
      </w:r>
    </w:p>
    <w:p>
      <w:r>
        <w:t>4. Sở Nội vụ:  Tổ chức hướng dẫn các cơ quan, đơn vị thực hiện công tác văn thư, lưu trữ trong quá trình sắp xếp tổ chức bộ máy theo quy định.</w:t>
      </w:r>
    </w:p>
    <w:p>
      <w:r>
        <w:t>5. UBND cấp huyện, UBND cấp xã</w:t>
      </w:r>
    </w:p>
    <w:p>
      <w:r>
        <w:t>a) UBND cấp huyện: Chủ trì, phối hợp với các đơn vị cung cấp hệ thống thuộc phạm vi quản lý và các đơn vị có liên quan có phương án sao lưu dữ liệu điện tử để bàn giao cho cơ quan, đơn vị có thẩm quyền khi sắp xếp tổ chức bộ máy cấp cơ sở theo quy định và chịu trách nhiệm về tính toàn vẹn của dữ liệu, dữ liệu được lưu trữ có thể tra cứu lâu dài.</w:t>
      </w:r>
    </w:p>
    <w:p>
      <w:r>
        <w:t>b) UBND cấp xã: Chủ động theo dõi, nắm bắt thông tin, phương án sắp xếp đơn vị hành chính cấp cơ sở mới, từ đó xây dựng phương án tiếp nhận, bàn giao hạ tầng kỹ thuật, bố trí các điều kiện để đảm bảo hệ thống thông tin vận hành ngay sau khi sắp xếp, tổ chức lại các đơn vị hành chính.</w:t>
      </w:r>
    </w:p>
    <w:p>
      <w:r>
        <w:t>Trên đây là Kế hoạch đảm bảo hạ tầng, nền tảng số, hệ thống thông tin của cơ quan hành chính nhà nước trong quá trình triển khai Đề án sắp xếp, tổ chức lại đơn vị hành chính các cấp và xây dựng mô hình tổ chức chính quyền địa phương 02 cấp tỉnh Đắk Lắk, đề nghị các cơ quan, đơn vị triển khai thực hiện. Trong quá trình thực hiện, nếu phát sinh khó khăn, vướng mắc, các cơ quan, đơn vị, địa phương phản ánh về UBND tỉnh ( qua Sở Khoa học và Công nghệ ) để được hướng dẫn, giải quyết theo quy định./.</w:t>
      </w:r>
    </w:p>
    <w:p>
      <w:r>
        <w:t>Nơi nhận:</w:t>
      </w:r>
    </w:p>
    <w:p>
      <w:r>
        <w:t>- TT. Tỉnh ủy; TT. HĐND tỉnh tỉnh Đắk Lắk, Phú Yên (b/c);</w:t>
      </w:r>
    </w:p>
    <w:p>
      <w:r>
        <w:t>- CT, các PCT UBND tỉnh;</w:t>
      </w:r>
    </w:p>
    <w:p>
      <w:r>
        <w:t>- Sở KHCN tỉnh Phú Yên;</w:t>
      </w:r>
    </w:p>
    <w:p>
      <w:r>
        <w:t>- Các sở, ban, ngành;</w:t>
      </w:r>
    </w:p>
    <w:p>
      <w:r>
        <w:t>- UBND các huyện, thị xã, thành phố;</w:t>
      </w:r>
    </w:p>
    <w:p>
      <w:r>
        <w:t>- UBND các xã, phường, thị trấn;</w:t>
      </w:r>
    </w:p>
    <w:p>
      <w:r>
        <w:t>- CVP, các PCVP UBND tỉnh;</w:t>
      </w:r>
    </w:p>
    <w:p>
      <w:r>
        <w:t>- Các phòng, TT: NVKS, CN&amp; Cổng TTĐT tỉnh ( để thực hiện );</w:t>
      </w:r>
    </w:p>
    <w:p>
      <w:r>
        <w:t>- Lưu: VT, KGVX(Nh-05b).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