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11/KH-UBND kiểm tra công tác bảo đảm trật tự an toàn giao thông dịp trước, trong và sau Tết Nguyên đán Giáp Thìn năm 2024 trên một số tuyến đường trọng điểm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11/KH-UBND</w:t>
      </w:r>
    </w:p>
    <w:p>
      <w:r>
        <w:t>Nghệ An, ngày 08 tháng 01 năm 2024</w:t>
      </w:r>
    </w:p>
    <w:p>
      <w:r>
        <w:t>KẾ HOẠCH</w:t>
      </w:r>
    </w:p>
    <w:p>
      <w:r>
        <w:t>KIỂM TRA CÔNG TÁC BẢO ĐẢM TRẬT TỰ AN TOÀN GIAO THÔNG DỊP TRƯỚC, TRONG VÀ SAU TẾT NGUYÊN ĐÁN GIÁP THÌN NĂM 2024 TRÊN MỘT SỐ TUYẾN ĐƯỜNG TRỌNG ĐIỂM</w:t>
      </w:r>
    </w:p>
    <w:p>
      <w:r>
        <w:t>Năm 2023, các cấp, các ngành đã tích cực triển khai đồng bộ các giải pháp bảo đảm trật tự an toàn giao thông, góp phần làm giảm tai nạn giao thông trên cả ba tiêu chí so với cùng kỳ năm trước. Tuy nhiên công tác bảo đảm trật tự an toàn giao thông vẫn diễn biến phức tạp, tai nạn giao thông có dấu hiệu gia tăng ở một số địa phương, tuyến đường. Trên một số tuyến đường trọng điểm, tồn tại một số điểm bất cập về tổ chức giao thông, điểm đen, điểm tiềm ẩn tai nạn giao thông, tình trạng tái lấn chiếm hành lang an toàn giao thông vẫn còn diễn ra ở nhiều nơi... Để làm rõ nguyên nhân tồn tại nêu trên, Ban An toàn giao thông tỉnh tổ chức Đoàn kiểm tra công tác bảo đảm trật tự an toàn giao thông dịp trước, trong và sau tết Nguyên đán Giáp Thìn năm 2024 như sau:</w:t>
      </w:r>
    </w:p>
    <w:p>
      <w:r>
        <w:t>I. MỤC ĐÍCH, YÊU CẦU</w:t>
      </w:r>
    </w:p>
    <w:p>
      <w:r>
        <w:t>1. Mục đích</w:t>
      </w:r>
    </w:p>
    <w:p>
      <w:r>
        <w:t>- Tăng cường công tác chỉ đạo, điều hành và triển khai thực hiện nhiệm vụ bảo đảm trật tự an toàn giao thông trên địa bàn tỉnh, nhằm hạn chế tai nạn giao thông trên các tuyến đường trọng điểm.</w:t>
      </w:r>
    </w:p>
    <w:p>
      <w:r>
        <w:t>- Kịp thời chỉ đạo xử lý các vấn đề liên quan đến bất cập hạ tầng giao thông, tổ chức giao thông trên các tuyến đường, địa bàn trọng điểm, để chỉ đạo các ngành chức năng, các địa phương kịp thời chấn chỉnh, xử lý không để xảy ra tai nạn giao thông nghiêm trọng, đặc biệt nghiêm trọng, nhất là trong đợt cao điểm Tết Nguyên đán và Lễ hội xuân năm 2024.</w:t>
      </w:r>
    </w:p>
    <w:p>
      <w:r>
        <w:t>2. Yêu cầu</w:t>
      </w:r>
    </w:p>
    <w:p>
      <w:r>
        <w:t>- UBND các huyện, thành phố, thị xã và các Sở, ban, ngành liên quan rà soát, tổng hợp báo cáo chi tiết các tuyến đường, địa bàn, vị trí thường xảy ra tai nạn giao thông, các điểm bất cập về hạ tầng giao thông cần tập trung chỉ đạo xử lý.</w:t>
      </w:r>
    </w:p>
    <w:p>
      <w:r>
        <w:t>- Đoàn kiểm tra trực tiếp kiểm tra tại hiện trường, đồng thời làm việc với Chủ tịch UBND cấp huyện (Trưởng Ban an toàn giao thông cấp huyện) và các ban, ngành liên quan để nghe báo cáo tình hình, kết quả thực hiện và rõ các vấn đề liên quan.</w:t>
      </w:r>
    </w:p>
    <w:p>
      <w:r>
        <w:t>II. NỘI DUNG VÀ PHƯƠNG PHÁP KIỂM TRA</w:t>
      </w:r>
    </w:p>
    <w:p>
      <w:r>
        <w:t>1. Tuyến đường và địa bàn kiểm tra:    Kiểm tra trực tiếp hiện trường tại các điểm bất cập về hạ tầng giao thông, điểm tiềm ẩn tai nạn giao thông trên tuyến Quốc lộ 1, Quốc lộ 46, Quốc lộ 15, các tuyến đường nội thành, nội thị đồng thời làm việc với các huyện: Nghi Lộc, Diễn Châu, Quỳnh Lưu, Hưng Nguyên, Nam Đàn, Thanh Chương; thành phố Vinh và thị xã Hoàng Mai và các đơn vị quản lý giao thông có liên quan.</w:t>
      </w:r>
    </w:p>
    <w:p>
      <w:r>
        <w:t>2. Thời gian kiểm tra:    Dự kiến trong tháng 01/2024, lịch cụ thể sẽ có thông báo sau.</w:t>
      </w:r>
    </w:p>
    <w:p>
      <w:r>
        <w:t>3. Thành phần Đoàn kiểm tra</w:t>
      </w:r>
    </w:p>
    <w:p>
      <w:r>
        <w:t>- Đồng chí Lê Hồng Vinh, ủy viên Ban Thường vụ Tỉnh ủy, Phó Chủ tịch Thường trực UBND tỉnh, Phó Trưởng Ban Thường trực Ban An toàn giao thông tỉnh, Trưởng đoàn.</w:t>
      </w:r>
    </w:p>
    <w:p>
      <w:r>
        <w:t>- Đồng chí Hoàng Phú Hiền, Tỉnh ủy viên, Giám đốc Sở Giao thông vận tải, Phó Ban An toàn giao thông tỉnh, Phó Trưởng đoàn.</w:t>
      </w:r>
    </w:p>
    <w:p>
      <w:r>
        <w:t>- Đại diện Lãnh đạo: Công an tỉnh, Khu quản lý đường bộ II, Văn phòng UBND tỉnh, Thường trực Ban An toàn giao thông tỉnh.</w:t>
      </w:r>
    </w:p>
    <w:p>
      <w:r>
        <w:t>4. Nội dung kiểm tra</w:t>
      </w:r>
    </w:p>
    <w:p>
      <w:r>
        <w:t>- Các vấn đề bất cập trong công tác bảo đảm an toàn kết cấu hạ tầng giao thông; các “điểm đen”, điểm tiềm ẩn tai nạn giao thông trên các tuyến Quốc lộ 1, Quốc lộ 46, Quốc lộ 15; đường nội thành, nội thị.</w:t>
      </w:r>
    </w:p>
    <w:p>
      <w:r>
        <w:t>- Việc triển khai thực hiện các nhiệm vụ theo các văn bản chỉ đạo của UBND tỉnh về công tác bảo đảm trật tự an toàn giao thông.</w:t>
      </w:r>
    </w:p>
    <w:p>
      <w:r>
        <w:t>- Kết quả công tác kiểm tra, xử lý xe quá khổ, quá tải, xử lý việc đảm bảo an toàn giao thông tại các dự án thi công trên các tuyến đường đang khai thác tại một số tuyến đường trọng điểm.</w:t>
      </w:r>
    </w:p>
    <w:p>
      <w:r>
        <w:t>- Công tác giải tỏa vi phạm hành lang an toàn giao thông theo Kế hoạch số 1021/KH-UBND ngày 22/12/2023 của UBND tỉnh về mở đợt cao điểm ra quân giải tỏa vi phạm, chống tái lấn chiếm hành lang an toàn giao thông, trước trong dịp Tết Dương lịch, Tết Nguyên đán Giáp Thìn và Lễ hội Xuân năm 2024 trên địa bàn tỉnh Nghệ An.</w:t>
      </w:r>
    </w:p>
    <w:p>
      <w:r>
        <w:t>- Việc khắc phục tồn tại sau kiểm tra của các Đoàn liên ngành năm 2022 và năm 2023, cụ thể: Báo cáo số 4198/BC-LN ngày 07/12/2022 và Công văn số 9993/UBND ngày 16/12/2022 của UBND tỉnh. Kết luận của Đoàn liên ngành kiểm tra năm 2023 tại Báo cáo số 339/BC-LN ngày 18/12/2023 và Công văn số 10989/UBND ngày 22/12/2022 của UBND tỉnh.</w:t>
      </w:r>
    </w:p>
    <w:p>
      <w:r>
        <w:t>- Các nội dung kiến nghị, đề xuất (nếu có) để khắc phục tồn tại trong công tác bảo đảm trật tự an toàn giao thông.</w:t>
      </w:r>
    </w:p>
    <w:p>
      <w:r>
        <w:t>IV. TỔ CHỨC THỰC HIỆN</w:t>
      </w:r>
    </w:p>
    <w:p>
      <w:r>
        <w:t>1. Sở Giao thông vận tải</w:t>
      </w:r>
    </w:p>
    <w:p>
      <w:r>
        <w:t>- Chuẩn bị báo cáo phục vụ đoàn kiểm tra với các nội dung sau:</w:t>
      </w:r>
    </w:p>
    <w:p>
      <w:r>
        <w:t>+ Báo cáo rõ công tác chỉ đạo quản lý, xử lý khắc phục các vấn đề tồn tại về kết cấu hạ tầng giao thông trên tuyến thuộc quyền quản lý (chỉ rõ lý trình các “điểm đen”, điểm tiềm ẩn tai nạn giao thông) nguyên nhân gia tăng tai nạn giao thông trên các tuyến này, các giải pháp khắc phục; kiến nghị, đề xuất (nếu có).</w:t>
      </w:r>
    </w:p>
    <w:p>
      <w:r>
        <w:t>+ Báo cáo làm rõ các vấn đề tồn tại bất cập trong quản lý vận tải trên địa bàn tỉnh trong thời gian qua, giải pháp xử lý khắc phục trong thời gian tới.</w:t>
      </w:r>
    </w:p>
    <w:p>
      <w:r>
        <w:t>+ Báo cáo công tác bảo đảm trật tự an toàn giao thông tại các tuyến đường vừa thi công vừa khai thác.</w:t>
      </w:r>
    </w:p>
    <w:p>
      <w:r>
        <w:t>+ Nguyên nhân tồn tại trong công tác giải tỏa vi phạm hành lang an toàn giao thông, giải pháp khắc phục.</w:t>
      </w:r>
    </w:p>
    <w:p>
      <w:r>
        <w:t>- Chỉ đạo lãnh đạo các đơn vị quản lý giao thông trên tuyến Quốc lộ, đường tỉnh giải trình rõ các nội dung tồn tại, bất cập trong công tác quản lý, bảo trì, xử lý khắc phục điểm đen, điểm tiềm ẩn tai nạn giao thông tuyên truyền đường quản lý.</w:t>
      </w:r>
    </w:p>
    <w:p>
      <w:r>
        <w:t>2. Công an tỉnh</w:t>
      </w:r>
    </w:p>
    <w:p>
      <w:r>
        <w:t>- Báo cáo kết quả công tác tuần tra, kiểm soát xử lý vi phạm về trật tự an toàn giao thông, nhất là công tác xử lý xe quá khổ, quá tải, thay đổi kích thước thành, thùng xe; các vấn đề khó khăn, vướng mắc, kiến nghị, đề xuất (nếu có).</w:t>
      </w:r>
    </w:p>
    <w:p>
      <w:r>
        <w:t>- Báo cáo nguyên nhân các vụ tai nạn giao thông nghiêm trọng xảy ra trên các tuyến giao thông, nhất là Quốc lộ 1 và đường nội thành, nội thị phân tích rõ nguyên nhân tai nạn, các vị trí xảy ra tai nạn, kiến nghị xử lý các bất cập liên quan đến kết cấu hạ tầng giao thông.</w:t>
      </w:r>
    </w:p>
    <w:p>
      <w:r>
        <w:t>- Chỉ đạo Công an các huyện, thành phố, thị xã cung cấp hồ sơ các vụ tai nạn giao thông tại các điểm đen, điểm tiềm ẩn tai nạn giao thông để lập hồ sơ điểm đen theo tiêu chí quy định tại Thông tư số 26/2012/TT-BGTVT, ngày 20/7/2012 của Bộ Giao thông Vận tải.</w:t>
      </w:r>
    </w:p>
    <w:p>
      <w:r>
        <w:t>- Cử 01 lãnh đạo Công an tỉnh và 01 cán bộ phụ trách lĩnh vực cùng tham gia đoàn kiểm tra.</w:t>
      </w:r>
    </w:p>
    <w:p>
      <w:r>
        <w:t>3. Đề nghị Khu quản lý đường bộ II</w:t>
      </w:r>
    </w:p>
    <w:p>
      <w:r>
        <w:t>- Chuẩn bị báo cáo phục vụ đoàn kiểm tra với các nội dung sau:</w:t>
      </w:r>
    </w:p>
    <w:p>
      <w:r>
        <w:t>+ Báo cáo rõ công tác chỉ đạo quản lý, xử lý khắc phục các vấn đề tồn tại về kết cấu hạ tầng giao thông trên tuyến thuộc quyền quản lý, nguyên nhân xảy ra các vụ tai nạn giao thông nghiêm trọng, các giải pháp khắc phục; các điểm đen, điểm tiềm ẩn tai nạn giao thông (có lý trình cụ thể); kiến nghị, đề xuất (nếu có).</w:t>
      </w:r>
    </w:p>
    <w:p>
      <w:r>
        <w:t>+ Nguyên nhân tồn tại trong công tác giải tỏa vi phạm hành lang an toàn giao thông trên các tuyến quốc lộ.</w:t>
      </w:r>
    </w:p>
    <w:p>
      <w:r>
        <w:t>- Chỉ đạo lãnh đạo các đơn vị quản lý giao thông trên tuyến Quốc lộ 1, giải trình rõ các nội dung tồn tại, bất cập trong công tác quản lý, bảo trì, xử lý khắc phục điểm đen, điểm tiềm ẩn tai nạn giao thông.</w:t>
      </w:r>
    </w:p>
    <w:p>
      <w:r>
        <w:t>- Cử 01 lãnh đạo Khu quản lý đường bộ II và 01 cán bộ phụ trách tham gia đoàn kiểm tra.</w:t>
      </w:r>
    </w:p>
    <w:p>
      <w:r>
        <w:t>4. UBND các huyện:    Nghi Lộc, Diễn Châu, Quỳnh Lưu, Hưng Nguyên, Nam Đàn, Thanh Chương; thành phố Vinh và thị xã Hoàng Mai chuẩn bị báo cáo phục vụ đoàn kiểm tra với các nội dung yêu cầu nêu tại điểm 4 mục II văn bản này.</w:t>
      </w:r>
    </w:p>
    <w:p>
      <w:r>
        <w:t>5. Thường trực Ban An toàn giao thông tỉnh</w:t>
      </w:r>
    </w:p>
    <w:p>
      <w:r>
        <w:t>- Chủ trì, phối hợp với Văn phòng UBND tỉnh tổng hợp báo cáo của các địa phương, đơn vị để tham mưu Ban An toàn giao thông tỉnh tổ chức kiểm tra tại địa phương, đơn vị. Tổng hợp các điểm bất cập về an toàn giao thông trên các tuyến để phục vụ công tác kiểm tra. Chuẩn bị các nội dung tài liệu phục vụ đoàn kiểm tra theo quy định.</w:t>
      </w:r>
    </w:p>
    <w:p>
      <w:r>
        <w:t>- Khâu nối với các sở, ngành, đơn vị là thành viên Đoàn kiểm tra. Lập danh sách, tham mưu giấy mời tổ chức kiểm tra trình UBND tỉnh trước ngày 10/01/2024.</w:t>
      </w:r>
    </w:p>
    <w:p>
      <w:r>
        <w:t>6. Kinh phí thực hiện</w:t>
      </w:r>
    </w:p>
    <w:p>
      <w:r>
        <w:t>Việc đảm bảo kinh phí phục vụ Đoàn kiểm tra, giao Thường trực Ban An toàn giao thông tỉnh chủ trì lập dự toán kinh phí gửi Sở Tài chính thẩm định trình UBND tỉnh quyết định.</w:t>
      </w:r>
    </w:p>
    <w:p>
      <w:r>
        <w:t>Yêu cầu các Sở, ban, ngành liên quan; UBND các huyện: Nghi Lộc, Diễn Châu, Quỳnh Lưu, Hưng Nguyên, Nam Đàn, Thanh Chương, thành phố Vinh, thị xã Hoàng Mai nghiêm túc triển khai thực hiện. Tất cả các báo cáo của các địa phương, đơn vị báo cáo về UBND tỉnh qua Thường trực Ban an toàn giao thông tỉnh trước ngày 08/01/2024 để tổng hợp báo cáo phục vụ đoàn kiểm tra (gửi trước qua mail  vpatgt@gmail.com)./ .</w:t>
      </w:r>
    </w:p>
    <w:p>
      <w:r>
        <w:t>Nơi nhận:</w:t>
      </w:r>
    </w:p>
    <w:p>
      <w:r>
        <w:t>- Chủ tịch, PCT TT UBND tỉnh;</w:t>
      </w:r>
    </w:p>
    <w:p>
      <w:r>
        <w:t>- CVP, PCVP NC UBND tỉnh;</w:t>
      </w:r>
    </w:p>
    <w:p>
      <w:r>
        <w:t>- Công an tỉnh;</w:t>
      </w:r>
    </w:p>
    <w:p>
      <w:r>
        <w:t>- Các Sở: GTVT, Tài chính;</w:t>
      </w:r>
    </w:p>
    <w:p>
      <w:r>
        <w:t>- Văn phòng Ban ATGT tỉnh;</w:t>
      </w:r>
    </w:p>
    <w:p>
      <w:r>
        <w:t>- Khu quản lý đường bộ II;</w:t>
      </w:r>
    </w:p>
    <w:p>
      <w:r>
        <w:t>- UBND các huyện, thành, thị;</w:t>
      </w:r>
    </w:p>
    <w:p>
      <w:r>
        <w:t>- Lưu VT, NC (TP, Hà).</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