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104/KH-UBND năm 2023 nâng cao khả năng tiếp cận pháp luật cho thanh niên đến năm 2030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104/KH-UBND</w:t>
      </w:r>
    </w:p>
    <w:p>
      <w:r>
        <w:t>Bình Định, ngày 05 tháng 06 năm 2023</w:t>
      </w:r>
    </w:p>
    <w:p>
      <w:r>
        <w:t>KẾ HOẠCH</w:t>
      </w:r>
    </w:p>
    <w:p>
      <w:r>
        <w:t>NÂNG CAO KHẢ NĂNG TIẾP CẬN PHÁP LUẬT CHO THANH NIÊN ĐẾN NĂM 2030</w:t>
      </w:r>
    </w:p>
    <w:p>
      <w:r>
        <w:t>Thực hiện Quyết định số 3067/QĐ-UBND ngày 21/9/2022 của Ủy ban nhân dân tỉnh ban hành Chương trình phát triển thanh niên tỉnh Bình Định từ nay đến năm 2030, UBND tỉnh Bình Định ban hành Kế hoạch nâng cao khả năng tiếp cận pháp luật cho thanh niên đến năm 2030, như sau:</w:t>
      </w:r>
    </w:p>
    <w:p>
      <w:r>
        <w:t>I. MỤC ĐÍCH, YÊU CẦU</w:t>
      </w:r>
    </w:p>
    <w:p>
      <w:r>
        <w:t>1. Mục đích</w:t>
      </w:r>
    </w:p>
    <w:p>
      <w:r>
        <w:t>- Tổ chức triển khai các hoạt động hỗ trợ, trang bị kỹ năng tiếp cận, tìm hiểu, sử dụng thông tin, kiến thức pháp luật để thanh niên được tiếp cận các thông tin pháp luật một cách đầy đủ, chính xác, kịp thời, thuận lợi.</w:t>
      </w:r>
    </w:p>
    <w:p>
      <w:r>
        <w:t>- Tạo thói quen tìm hiểu pháp luật, nâng cao khả năng tiếp cận pháp luật; đảm bảo quyền và lợi ích của thanh niên cũng như việc sử dụng quyền, lợi ích đó hợp pháp khi tham gia quan hệ pháp luật trong đời sống.</w:t>
      </w:r>
    </w:p>
    <w:p>
      <w:r>
        <w:t>2. Yêu cầu</w:t>
      </w:r>
    </w:p>
    <w:p>
      <w:r>
        <w:t>- Tạo điều kiện thuận lợi về cơ sở vật chất, kỹ thuật, công nghệ thông tin để  đoàn viên, thanh niên tiếp cận pháp luật thông suốt, kịp thời.</w:t>
      </w:r>
    </w:p>
    <w:p>
      <w:r>
        <w:t>- Đảm bảo sự phối hợp và tạo sự tương hỗ giữa các chương trình, đề án về phổ biến, giáo dục pháp luật.</w:t>
      </w:r>
    </w:p>
    <w:p>
      <w:r>
        <w:t>II. NỘI DUNG THỰC HIỆN</w:t>
      </w:r>
    </w:p>
    <w:p>
      <w:r>
        <w:t>1. Ban hành Kế hoạch, văn bản chỉ đạo, hướng dẫn thực hiện</w:t>
      </w:r>
    </w:p>
    <w:p>
      <w:r>
        <w:t>- Cơ quan chủ trì: Sở Tư pháp.</w:t>
      </w:r>
    </w:p>
    <w:p>
      <w:r>
        <w:t>- Cơ quan phối hợp: Các sở, ban, ngành, đoàn thể tỉnh; UBND các huyện, thị  xã, thành phố và cơ quan, tổ chức, đơn vị liên quan.</w:t>
      </w:r>
    </w:p>
    <w:p>
      <w:r>
        <w:t>- Thời gian thực hiện: Tháng 6/2023.</w:t>
      </w:r>
    </w:p>
    <w:p>
      <w:r>
        <w:t>2. Tuyên truyền, phổ biến thường xuyên, liên tục về vị trí, vai trò, tầm quan trọng của pháp luật đối với đời sống xã hội; sự cần thiết của việc chủ động nghiên cứu, tìm hiểu pháp luật của thanh niên, nhất là nhóm thanh niên dễ bị tổn thương, thanh niên lao động tự do, thanh niên vùng đồng bào dân tộc thiểu số và miền núi</w:t>
      </w:r>
    </w:p>
    <w:p>
      <w:r>
        <w:t>- Cơ quan chủ trì: Các sở, ban, ngành, đoàn thể tỉnh; UBND các huyện, thị xã, thành phố.</w:t>
      </w:r>
    </w:p>
    <w:p>
      <w:r>
        <w:t>- Cơ quan phối hợp: Sở Thông tin và Truyền thông; Báo Bình Định; Đài Phát thanh và Truyền hình Bình Định và các cơ quan, tổ chức khác có liên quan.</w:t>
      </w:r>
    </w:p>
    <w:p>
      <w:r>
        <w:t>- Thời gian thực hiện: Hằng năm.</w:t>
      </w:r>
    </w:p>
    <w:p>
      <w:r>
        <w:t>3. Cung cấp, hướng dẫn các kiến thức, kỹ năng tìm hiểu, khai thác pháp luật cho thanh niên bằng các hình thức phù hợp, chú trọng ứng dụng công nghệ thông tin, phương tiện thông tin đại chúng và lồng ghép trong sinh hoạt các mô hình, câu lạc bộ phổ biến, giáo dục pháp luật cho thanh niên</w:t>
      </w:r>
    </w:p>
    <w:p>
      <w:r>
        <w:t>- Cơ quan chủ trì: Các sở, ban, ngành, đoàn thể tỉnh; UBND các huyện, thị  xã, thành phố.</w:t>
      </w:r>
    </w:p>
    <w:p>
      <w:r>
        <w:t>- Cơ quan phối hợp: Sở Tư pháp và các cơ quan, tổ chức có liên quan.</w:t>
      </w:r>
    </w:p>
    <w:p>
      <w:r>
        <w:t>- Thời gian thực hiện: Hằng năm.</w:t>
      </w:r>
    </w:p>
    <w:p>
      <w:r>
        <w:t>4. Kiện toàn đội ngũ báo cáo viên, tuyên truyền viên, tư vấn viên pháp luật, trợ giúp viên pháp lý có kiến thức, kỹ năng hỗ trợ thông tin pháp luật, tư vấn, trợ giúp pháp lý cho thanh niên</w:t>
      </w:r>
    </w:p>
    <w:p>
      <w:r>
        <w:t>- Cơ quan chủ trì: Sở Tư pháp; UBND các huyện, thị xã, thành phố.</w:t>
      </w:r>
    </w:p>
    <w:p>
      <w:r>
        <w:t>- Cơ quan phối hợp: Các sở, ban, ngành, đoàn thể tỉnh và cơ quan, tổ chức,  đơn vị liên quan.</w:t>
      </w:r>
    </w:p>
    <w:p>
      <w:r>
        <w:t>- Thời gian thực hiện: Hằng năm.</w:t>
      </w:r>
    </w:p>
    <w:p>
      <w:r>
        <w:t>5. Nghiên cứu, triển khai các giải pháp mới nhằm nâng cao khả năng tiếp cận pháp luật, hỗ trợ thông tin pháp luật, phổ biến, giáo dục pháp luật phù hợp với thanh niên</w:t>
      </w:r>
    </w:p>
    <w:p>
      <w:r>
        <w:t>- Cơ quan chủ trì: Sở Tư pháp; Đoàn TNCS Hồ Chí Minh tỉnh; UBND các huyện, thị xã, thành phố.</w:t>
      </w:r>
    </w:p>
    <w:p>
      <w:r>
        <w:t>- Cơ quan phối hợp: Các sở, ban, ngành, đoàn thể tỉnh và cơ quan, tổ chức,  đơn vị liên quan.</w:t>
      </w:r>
    </w:p>
    <w:p>
      <w:r>
        <w:t>- Thời gian thực hiện: Hằng năm.</w:t>
      </w:r>
    </w:p>
    <w:p>
      <w:r>
        <w:t>6. Tổ chức tập huấn, bồi dưỡng kiến thức, kỹ năng phổ biến, giáo dục pháp luật; hội thảo, tọa đàm, cuộc thi tìm hiểu pháp luật cho thanh niên, chú trọng thanh niên làm báo cáo viên, tuyên truyền viên pháp luật là người dân tộc thiểu số</w:t>
      </w:r>
    </w:p>
    <w:p>
      <w:r>
        <w:t>- Cơ quan chủ trì: Sở Tư pháp; Đoàn TNCS Hồ Chí Minh tỉnh; UBND các huyện, thị xã, thành phố.</w:t>
      </w:r>
    </w:p>
    <w:p>
      <w:r>
        <w:t>- Cơ quan phối hợp: Các sở, ban, ngành, đoàn thể tỉnh và cơ quan, tổ chức, đơn vị liên quan.</w:t>
      </w:r>
    </w:p>
    <w:p>
      <w:r>
        <w:t>7. Huy động, phát huy vai trò của luật sư, luật gia, người có kiến thức pháp luật, người có uy tín tham gia vào công tác tư vấn, phổ biến, giáo dục pháp luật cho thanh niên; hỗ trợ nâng cao năng lực tiếp cận pháp luật của thanh niên</w:t>
      </w:r>
    </w:p>
    <w:p>
      <w:r>
        <w:t>- Cơ quan chủ trì: Sở Tư pháp; UBND các huyện, thị xã, thành phố.</w:t>
      </w:r>
    </w:p>
    <w:p>
      <w:r>
        <w:t>- Cơ quan phối hợp: Ủy ban Mặt trận Tổ quốc Việt Nam tỉnh; Đoàn Luật sư  tỉnh; Hội Luật gia tỉnh và các cơ quan, tổ chức, đơn vị liên quan.</w:t>
      </w:r>
    </w:p>
    <w:p>
      <w:r>
        <w:t>- Thời gian thực hiện: Hằng năm.</w:t>
      </w:r>
    </w:p>
    <w:p>
      <w:r>
        <w:t>8. Tăng cường vận động thanh niên tự giác, chủ động tìm hiểu, chấp hành pháp luật; tư vấn pháp luật miễn phí, hỗ trợ thanh niên giải quyết kịp thời những khó khăn, vướng mắc về pháp luật</w:t>
      </w:r>
    </w:p>
    <w:p>
      <w:r>
        <w:t>- Cơ quan chủ trì: Sở Tư pháp; Đoàn TNCS Hồ Chí Minh tỉnh; UBND các huyện, thị xã, thành phố.</w:t>
      </w:r>
    </w:p>
    <w:p>
      <w:r>
        <w:t>- Cơ quan phối hợp: Ủy ban Mặt trận Tổ quốc Việt Nam tỉnh; Đoàn Luật sư  tỉnh; Hội Luật gia tỉnh và các cơ quan, tổ chức, đơn vị liên quan.</w:t>
      </w:r>
    </w:p>
    <w:p>
      <w:r>
        <w:t>- Thời gian thực hiện: Hằng năm.</w:t>
      </w:r>
    </w:p>
    <w:p>
      <w:r>
        <w:t>9. Đẩy mạnh các hoạt động ứng dụng công nghệ thông tin, chuyển đổi số trong phổ biến, giáo dục pháp luật nhằm bảo đảm việc cung cấp thông tin pháp luật cho thanh niên được đầy đủ, kịp thời, nhanh chóng, thuận lợi</w:t>
      </w:r>
    </w:p>
    <w:p>
      <w:r>
        <w:t>- Cơ quan chủ trì: Các sở, ban, ngành, đoàn thể tỉnh; UBND các huyện, thị  xã, thành phố.</w:t>
      </w:r>
    </w:p>
    <w:p>
      <w:r>
        <w:t>- Cơ quan phối hợp: Sở Tư pháp và các cơ quan, tổ chức, đơn vị liên quan.</w:t>
      </w:r>
    </w:p>
    <w:p>
      <w:r>
        <w:t>- Thời gian thực hiện: Hằng năm.</w:t>
      </w:r>
    </w:p>
    <w:p>
      <w:r>
        <w:t>III. TỔ CHỨC THỰC HIỆN</w:t>
      </w:r>
    </w:p>
    <w:p>
      <w:r>
        <w:t>1. Sở Tư pháp</w:t>
      </w:r>
    </w:p>
    <w:p>
      <w:r>
        <w:t>- Chịu trách nhiệm chủ trì, phối hợp với các sở, ban, ngành, đoàn thể, địa  phương tổ chức triển khai thực hiện các nhiệm vụ của Kế hoạch;</w:t>
      </w:r>
    </w:p>
    <w:p>
      <w:r>
        <w:t>- Hướng dẫn, đôn đốc các cơ quan, đơn vị, địa phương triển khai thực hiện các nội dung của Kế hoạch và báo cáo kết quả triển khai thực hiện Kế hoạch trên địa bàn tỉnh cho UBND tỉnh  (định kỳ hằng năm hoặc đột xuất).</w:t>
      </w:r>
    </w:p>
    <w:p>
      <w:r>
        <w:t>2. Các sở, ban, ngành, đoàn thể tỉnh; UBND các huyện, thị xã, thành phố</w:t>
      </w:r>
    </w:p>
    <w:p>
      <w:r>
        <w:t>- Các sở, ban, ngành, đoàn thể tỉnh theo trách nhiệm và phạm vi quản lý triển khai thực hiện các nhiệm vụ được giao tại Kế hoạch này; chủ động tổ chức các hoạt động nâng cao khả năng tiếp cận pháp luật cho thanh niên trong cơ quan, đơn vị và thanh niên thuộc phạm vi quản lý.</w:t>
      </w:r>
    </w:p>
    <w:p>
      <w:r>
        <w:t>- UBND các huyện, thị xã, thành phố căn cứ Kế hoạch và tình hình thực tế triển khai thực hiện các nội dung của Kế hoạch tại địa phương; tổ chức các hoạt động nâng cao khả năng tiếp cận pháp luật cho thanh niên thuộc phạm vi quản lý. Phòng Tư pháp có trách nhiệm là đầu mối tham mưu, giúp Chủ tịch UBND cấp huyện triển khai thực hiện các nội dung của Kế hoạch này.</w:t>
      </w:r>
    </w:p>
    <w:p>
      <w:r>
        <w:t>- Định kỳ hằng năm hoặc đột xuất, trên cơ sở hướng dẫn của Sở Tư pháp, các cơ quan, đơn vị, địa phương kịp thời báo cáo kết quả thực hiện các nhiệm vụ của Kế hoạch cho UBND tỉnh (qua Sở Tư pháp).</w:t>
      </w:r>
    </w:p>
    <w:p>
      <w:r>
        <w:t>3. Kinh phí thực hiện</w:t>
      </w:r>
    </w:p>
    <w:p>
      <w:r>
        <w:t>Kinh phí thực hiện Kế hoạch này được bố trí từ ngân sách nhà nước trong dự toán chi thường xuyên hằng năm và các nguồn hợp pháp khác theo quy định của pháp luật.</w:t>
      </w:r>
    </w:p>
    <w:p>
      <w:r>
        <w:t>Các sở, ban, ngành, đoàn thể tỉnh và UBND các huyện, thị xã, thành phố chủ động sắp xếp, bố trí kinh phí trong nguồn ngân sách hằng năm đã được phê duyệt và huy động từ các nguồn kinh phí hỗ trợ khác theo quy định của pháp luật để tổ chức thực hiện các nhiệm vụ được phân công.</w:t>
      </w:r>
    </w:p>
    <w:p>
      <w:r>
        <w:t>Trong quá trình tổ chức thực hiện, nếu có vướng mắc phát sinh, các cơ quan, tổ chức, đơn vị, địa phương kịp thời phản á ăn bản về Sở Tư pháp để tổng hợp báo cáo UBND tỉnh xem xét, giải quyết</w:t>
      </w:r>
    </w:p>
    <w:p>
      <w:r>
        <w:t>Nơi nhận:</w:t>
      </w:r>
    </w:p>
    <w:p>
      <w:r>
        <w:t>- Bộ Tư pháp (Vụ PBGDPL);</w:t>
      </w:r>
    </w:p>
    <w:p>
      <w:r>
        <w:t>- Thường trực Tỉnh ủy;</w:t>
      </w:r>
    </w:p>
    <w:p>
      <w:r>
        <w:t>- Thường trực HĐND tỉnh;</w:t>
      </w:r>
    </w:p>
    <w:p>
      <w:r>
        <w:t>- CT, các PCT UBND tỉnh;</w:t>
      </w:r>
    </w:p>
    <w:p>
      <w:r>
        <w:t>- UBMTTQ Việt Nam tỉnh;</w:t>
      </w:r>
    </w:p>
    <w:p>
      <w:r>
        <w:t>- Thành viên Hội đồng PH PBGDPL tỉnh;</w:t>
      </w:r>
    </w:p>
    <w:p>
      <w:r>
        <w:t>- Các sở, ban, ngành, hội, đoàn thể tỉnh;</w:t>
      </w:r>
    </w:p>
    <w:p>
      <w:r>
        <w:t>- Các cơ quan Trung ương trên địa bàn tỉnh;</w:t>
      </w:r>
    </w:p>
    <w:p>
      <w:r>
        <w:t>- UBND các huyện, thị xã, thành phố;</w:t>
      </w:r>
    </w:p>
    <w:p>
      <w:r>
        <w:t>- CVP, PVP TD;</w:t>
      </w:r>
    </w:p>
    <w:p>
      <w:r>
        <w:t>- Lưu: VT, K11</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