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102/KH-UBND thực hiện Đề án “Tuyên truyền, phổ biến trong cán bộ, công chức, viên chức và Nhân dân về nội dung của Công ước chống tra tấn và pháp luật Việt Nam về phòng, chống tra tấn”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102/KH-UBND</w:t>
      </w:r>
    </w:p>
    <w:p>
      <w:r>
        <w:t>Sơn La, ngày 03 tháng 04 năm2024</w:t>
      </w:r>
    </w:p>
    <w:p>
      <w:r>
        <w:t>KẾ HOẠCH</w:t>
      </w:r>
    </w:p>
    <w:p>
      <w:r>
        <w:t>THỰC HIỆN ĐỀ ÁN “TUYÊN TRUYỀN, PHỔ BIẾN TRONG CÁN BỘ, CÔNG CHỨC, VIÊN CHỨC VÀ NHÂN DÂN VỀ NỘI DUNG CỦA CÔNG ƯỚC CHỐNG TRA TẤN VÀ PHÁP LUẬT VIỆT NAM VỀ PHÒNG, CHỐNG TRA TẤN” TRÊN ĐỊA BÀN TỈNH SƠN LA NĂM 2024</w:t>
      </w:r>
    </w:p>
    <w:p>
      <w:r>
        <w:t>Thực hiện Quyết định số 65/QĐ-TTg ngày 12/01/2018 của Thủ tướng Chính phủ về thực hiện Đề án tuyên truyền, phổ biến trong cán bộ, công chức, viên chức và nhân dân về nội dung Công ước chống tra tấn và pháp luật Việt Nam về phòng, chống tra tấn; Quyết định số 86/QĐ-BTP ngày 31/01/2023 của Bộ trưởng Bộ Tư pháp về ban hành Kế hoạch công tác phổ biến, giáo dục pháp luật; hòa giải ở cơ sở; xây dựng cấp xã đạt chuẩn tiếp cận pháp luật năm 2023; Quyết định số 153/QĐ-BTP ngày 02/02/2024 của Bộ trưởng Bộ Tư pháp về ban hành Kế hoạch của Bộ Tư pháp thực hiện các văn bản, Đề án về phổ biến, giáo dục pháp luật, tiếp cận pháp luật năm 2024, Ủy ban nhân dân tỉnh Sơn La ban hành Kế hoạch triển khai thực hiện Đề án “ Tuyên truyền, phổ biến trong cán bộ, công chức, viên chức và nhân dân về nội dung của Công ước chống tra tấn và pháp luật Việt Nam về phòng, chống tra tấn ” trên địa bàn tỉnh năm 2024, cụ thể như sau:</w:t>
      </w:r>
    </w:p>
    <w:p>
      <w:r>
        <w:t>I. MỤC ĐÍCH, YÊU CẦU</w:t>
      </w:r>
    </w:p>
    <w:p>
      <w:r>
        <w:t>1. Mục đích</w:t>
      </w:r>
    </w:p>
    <w:p>
      <w:r>
        <w:t>- Tổ chức thực hiện có hiệu quả các nhiệm vụ đề ra tại Quyết định số 65/QĐ-TTg ngày 12/01/2018 của Thủ tướng Chính phủ phê duyệt Đề án “Tuyên truyền, phổ biến trong cán bộ, công chức, viên chức và Nhân dân về nội dung của Công ước chống tra tấn và pháp luật Việt Nam về phòng, chống tra tấn” ( sau đây gọi là Đề án ); Quyết định số 87/QĐ-TTg ngày 14/02/2023 của Thủ tướng Chính phủ phê duyệt kế hoạch tăng cường thực thi hiệu quả Công ước chống tra tấn và các hình thức đối xử hoặc trừng phạt tàn bạo, vô nhân đạo hoặc hạ nhục con người và các khuyến nghị phù hợp của Ủy ban chống tra tấn.</w:t>
      </w:r>
    </w:p>
    <w:p>
      <w:r>
        <w:t>- Tuyên truyền, phổ biến rộng rãi nội dung Công ước chống tra tấn; các văn bản về việc phê chuẩn, triển khai thực hiện Công ước; các quy định của pháp luật Việt Nam về phòng, chống tra tấn; các hành vi tra tấn, đối xử hoặc trừng phạt tàn bạo, vô nhân đạo hoặc hạ nhục con người; các biện pháp nghiệp vụ mà cơ quan có thẩm quyền tiến hành tố tụng, người có thẩm quyền tiến hành tố tụng được áp dụng trong quá trình tố tụng theo quy định của Bộ luật Tố tụng hình sự và các quy định có liên quan tới cán bộ, công chức, viên chức và Nhân dân thông qua các hình thức, biện pháp hiệu quả, phù hợp nhằm nâng cao nhận thức, hiểu biết, giáo dục, bồi dưỡng nâng cao ý thức tôn trọng và chấp hành Công ước chống tra tấn và pháp luật Việt Nam về phòng, chống tra tấn.</w:t>
      </w:r>
    </w:p>
    <w:p>
      <w:r>
        <w:t>2. Yêu cầu</w:t>
      </w:r>
    </w:p>
    <w:p>
      <w:r>
        <w:t>- Các hoạt động phải đúng mục tiêu, sát với nội dung của Đề án, yêu cầu thực tiễn, bảo đảm tính khả thi, có trọng tâm, trọng điểm, phù hợp với các đối tượng của Đề án, hoàn thành đúng tiến độ, có chất lượng và hiệu quả.</w:t>
      </w:r>
    </w:p>
    <w:p>
      <w:r>
        <w:t>- Kết hợp các hoạt động của Đề án với việc thực hiện các chương trình, đề án, kế hoạch khác đang được triển khai tại tỉnh để sử dụng tiết kiệm, hiệu quả các nguồn lực.</w:t>
      </w:r>
    </w:p>
    <w:p>
      <w:r>
        <w:t>- Bảo đảm sự phối hợp chặt chẽ giữa các cơ quan, tổ chức, đơn vị tham gia thực hiện Đề án; phân công rõ trách nhiệm cho từng cơ quan, tổ chức tham gia thực hiện Đề án.</w:t>
      </w:r>
    </w:p>
    <w:p>
      <w:r>
        <w:t>II. NỘI DUNG THỰC HIỆN</w:t>
      </w:r>
    </w:p>
    <w:p>
      <w:r>
        <w:t>1. Xây dựng và trình ban hành Kế hoạch thực hiện Đề án năm 2024; hướng dẫn, theo dõi việc thực hiện Đề án</w:t>
      </w:r>
    </w:p>
    <w:p>
      <w:r>
        <w:t>- Đơn vị chủ trì:  Sở Tư pháp.</w:t>
      </w:r>
    </w:p>
    <w:p>
      <w:r>
        <w:t>- Đơn vị phối hợp:  các cơ quan, đơn vị có liên quan.</w:t>
      </w:r>
    </w:p>
    <w:p>
      <w:r>
        <w:t>- Thời gian thực hiện:  Tháng 4/2024.</w:t>
      </w:r>
    </w:p>
    <w:p>
      <w:r>
        <w:t>2. Tham mưu ban hành các văn bản chỉ đạo, hướng dẫn</w:t>
      </w:r>
    </w:p>
    <w:p>
      <w:r>
        <w:t>- Đơn vị chủ trì:  Sở Tư pháp; Ủy ban nhân dâncác huyện, thành phố  (trong phạm vi, lĩnh vực được giao) .</w:t>
      </w:r>
    </w:p>
    <w:p>
      <w:r>
        <w:t>- Đơn vị phối hợp:  Công an tỉnh, Tòa án nhân dân tỉnh, Viện Kiểm sát nhân dân tỉnh; các cơ quan, đơn vị có liên quan.</w:t>
      </w:r>
    </w:p>
    <w:p>
      <w:r>
        <w:t>- Thời gian thực hiện:  năm 2024.</w:t>
      </w:r>
    </w:p>
    <w:p>
      <w:r>
        <w:t>3. Tổ chức tuyên truyền, phổ biến,biên soạn đề cương, tài liệu, tờ gấp tuyên truyền, phổ biến Công ước quốc tế về chống tra tấn và quy định pháp luật Việt Nam về chống tra tấn</w:t>
      </w:r>
    </w:p>
    <w:p>
      <w:r>
        <w:t>- Đơn vị chủ trì:  Sở Tư pháp.</w:t>
      </w:r>
    </w:p>
    <w:p>
      <w:r>
        <w:t>- Đơn vị phối hợp:  các cơ quan, đơn vị có liên quan.</w:t>
      </w:r>
    </w:p>
    <w:p>
      <w:r>
        <w:t>- Thời gian thực hiện:  năm 2024.</w:t>
      </w:r>
    </w:p>
    <w:p>
      <w:r>
        <w:t>4. Tăng cường ứng dụng công nghệ thông tin trong tuyên truyền, phổ biếnCông ước quốc tế về chống tra tấn và quy định pháp luật Việt Nam về chống tra tấn</w:t>
      </w:r>
    </w:p>
    <w:p>
      <w:r>
        <w:t>- Đơn vị chủ trì :các sở, ban, ngành, đoàn thể tỉnh; UBND các huyện, thành phố  (trong phạm vi, lĩnh vực được giao quản lý).</w:t>
      </w:r>
    </w:p>
    <w:p>
      <w:r>
        <w:t>- Đơn vị phối hợp:  Sở Tư pháp, Công an tỉnh, Tòa án nhân dân tỉnh, Viện kiểm sát nhân dân tỉnh, Ủy ban Mặt trận Tổ quốc Việt Nam tỉnh, Sở Thông tin và Truyền thông.</w:t>
      </w:r>
    </w:p>
    <w:p>
      <w:r>
        <w:t>- Thời gian thực hiện:  năm 2024.</w:t>
      </w:r>
    </w:p>
    <w:p>
      <w:r>
        <w:t>5. Đẩy mạnh tuyên truyền, phổ biến trên các phương tiện thông tin đại chúng   (tăng cường xây dựngchương trình, chuyên trang, chuyên mục, tin, bài trên các phương tiện thông tin đại chúng; tập trung tuyên truyền, phổ biến nội dung cơ bản và những quy định quan trọng của Công ước quốc tế về phòng, chống tra tấn, các quy định của Bộ luật Hình sự, Bộ luật Tố tụng hình sự về phòng, chống tra tấn và tình hình phòng, ngừa, đấu tranh, xử lý của các cơ quan nhà nước đối với hành vi tra tấn, đối xử, trừng phạt tàn bạo; vô nhân đạo, hạ nhục con người)</w:t>
      </w:r>
    </w:p>
    <w:p>
      <w:r>
        <w:t>- Đơn vị chủ trì:  Sở Thông tin và Truyền thông hướng dẫn, định hướng Báo Sơn La, Đài Phát thanh - Truyền hình tỉnh và các cơ quan thông tấn, báo chí trên địa bàn tỉnh…</w:t>
      </w:r>
    </w:p>
    <w:p>
      <w:r>
        <w:t>- Đơn vị phối hợp:  Sở Tư pháp, Công an tỉnh, Viện Kiểm sát nhân dân tỉnh, Tòa án nhân dân tỉnh; các cơ quan, đơn vị có liên quan.</w:t>
      </w:r>
    </w:p>
    <w:p>
      <w:r>
        <w:t>- Thời gian thực hiện:  năm 2024.</w:t>
      </w:r>
    </w:p>
    <w:p>
      <w:r>
        <w:t>III. KINH PHÍ THỰC HIỆN</w:t>
      </w:r>
    </w:p>
    <w:p>
      <w:r>
        <w:t>1.  Kinh phí thực hiện Kế hoạch này được bố trí trong dự toán ngân sáchnhà nước của cơ quan, đơn vịnăm 2024 tại Quyết định số 2689/QĐ-UBND ngày 11/12/2023 của UBND tỉnh.</w:t>
      </w:r>
    </w:p>
    <w:p>
      <w:r>
        <w:t>2.  Việc quản lý, sử dụng, thanh quyết toán kinh phí thực hiện theo quy định của pháp luật hiện hành.</w:t>
      </w:r>
    </w:p>
    <w:p>
      <w:r>
        <w:t>IV. TỔ CHỨC THỰC HIỆN</w:t>
      </w:r>
    </w:p>
    <w:p>
      <w:r>
        <w:t>1. Sở Tư pháp : Chủ trì, phối hợp với các sở, ban, ngành, UBND các huyện, thành phố, các cơ quan, đơn vị có liên quan theo dõi, đôn đốc, kiểm tra, định kỳ báo cáo kết quả thực hiện Đề án với UBND tỉnh; thực hiện các nhiệm vụ được giao trong Kế hoạch.</w:t>
      </w:r>
    </w:p>
    <w:p>
      <w:r>
        <w:t>2. Công an tỉnh:  Chủ trì, phối hợp với các cơ quan, đơn vị có liên quan tuyên truyền, phổ biến nội dung Công ước chống tra tấn và quy định của pháp luật Việt Nam về phòng, chống tra tấn cho sỹ quan, hạ sỹ quan, chiến sỹ trong lực lượng Công an tỉnh Sơn La. Phối hợp chặt chẽ với Viện kiểm sát nhân dân tỉnh; Tòa án nhân dân tỉnh; Sở Tư pháp và cơ quan, đơn vị có liên quan tổ chức tuyên truyền, phổ biến cho người bị bắt, bị tạm giữ, tạm giam, phạm nhân và Nhân dân thông qua hoạt động điều tra, truy tố, xét xử.</w:t>
      </w:r>
    </w:p>
    <w:p>
      <w:r>
        <w:t>3. Sở Văn hóa, Thể thao và Du lịch : Chủ trì tuyên truyền, phổ biến các quy định của pháp luật về phòng, chống bạo lực gia đìnhphù hợp với từng nhóm đối tượng, địa bàn.</w:t>
      </w:r>
    </w:p>
    <w:p>
      <w:r>
        <w:t>4. Sở Lao động - Thương binh và xã hội : Chủ trì tuyên truyền, phổ biến các quy định của pháp luật về phòng, chống bạo lực với trẻ em; gắn tuyên truyền, phổ biến nội dung Công ước chống tra tấn với Luật bình đẳng giới và các văn bản hướng dẫn thi hành.</w:t>
      </w:r>
    </w:p>
    <w:p>
      <w:r>
        <w:t>5. Sở Giáo dục và Đào tạo:  Chủ trì chỉ đạo, hướng dẫn và tổ chức thực hiện tuyên truyền, phổ biến nội dung Công ước quốc tế về chống tra tấn và quy định của pháp luật Việt Nam về phòng, chống tra tấn; phòng, chống bạo lực học đường tới các trường học thuộc hệ thống giáo dục quốc dân và đội ngũ giáo viên giảng dạy môn Giáo dục kinh tế và pháp luật, giáo dục công dân trên địa bàn tỉnh.</w:t>
      </w:r>
    </w:p>
    <w:p>
      <w:r>
        <w:t>6. Sở Thông tin và Truyền thông : Chủ trì chỉ đạo, hướng dẫn các cơ quan thông tấn, báo chí tăng cường tuyên truyền, phổ biến về nội dung Công ước chống tra tấn; pháp luật Việt Nam về phòng, chống tra tấn trên các phương tiện thông tin đại chúng.</w:t>
      </w:r>
    </w:p>
    <w:p>
      <w:r>
        <w:t>7. Sở Tài chính:  Chủ trì, phối hợp với các sở, ngành, địa phương thông báo dự toán đã được cấp có thẩm quyền phê duyệt đảm bảo đúng quy định.</w:t>
      </w:r>
    </w:p>
    <w:p>
      <w:r>
        <w:t>8. Đề nghị Ủy ban Mặt trận Tổ quốc Việt Nam tỉnh : Phối hợp, hiệp thương với các tổ chức thành viênvà Ủy ban Mặt trận Tổ quốc Việt Nam các cấp trong tỉnh lựa chọn nội dung, hình thức phù hợp để tuyên truyền, phổ biến cho thành viên, hội viên của tổ chức mình và nhân dân; vận động nhân dân tìm hiểu, nâng cao hiểu biết về nội dung cơ bản của Công ước chống tra tấn và pháp luật Việt Nam về phòng, chống tra tấn để bảo vệ quyền và lợi ích hợp pháp của mình; tăng cường giám sát việc thực hiện Công ước chống tra tấn và pháp luật Việt Nam về phòng, chống tra tấn để phát hiện các hành vi vi phạm, kiến nghị với các cơ quan có thẩm quyền phát hiện, xử lý đấu tranh phòng ngừa các hành vi vi phạm pháp luật về phòng, chống tra tấn.</w:t>
      </w:r>
    </w:p>
    <w:p>
      <w:r>
        <w:t>9. Đề nghị Tòa án nhân dân tỉnh, Viện kiểm sát nhân dân tỉnh : Tổ chức tuyên truyền, phổ biến về nội dung Công ước chống tra tấn; pháp luật Việt Nam về phòng, chống tra tấn cho cán bộ, công chức trong ngành và nhân dân thông qua hoạt động truy tố, xét xử.</w:t>
      </w:r>
    </w:p>
    <w:p>
      <w:r>
        <w:t>10. UBND các huyện, thành phố : Xây dựng Kế hoạch và tổ chức triển khai thực hiện có hiệu quả Đề án “ Tuyên truyền, phổ biến trong cán bộ, công chức, viên chức và nhân dân về nội dung của Công ước chống tra tấn và pháp luật Việt Nam về phòng, chống tra tấn ” trên địa bàn huyện, thành phố năm 2024.</w:t>
      </w:r>
    </w:p>
    <w:p>
      <w:r>
        <w:t>11. Chế độ báo cáo</w:t>
      </w:r>
    </w:p>
    <w:p>
      <w:r>
        <w:t>Các sở, ban, ngành có liên quan, Công an tỉnh, Ủy ban Mặt trận Tổ quốc Việt Nam tỉnh, Tòa án nhân dân tỉnh, Viện kiểm sát nhân dân tỉnh, UBND các huyện, thành phố: Báo cáo kết quả triển khai thực hiện Kế hoạch lồng ghép trong báo cáo công tác PBGDPL về UBND tỉnh trước ngày 10/11/2024 qua Sở Tư pháp tổng hợp.</w:t>
      </w:r>
    </w:p>
    <w:p>
      <w:r>
        <w:t>Trong quá trình thực hiện nếu có khó khăn, vướng mắc, đề nghị kịp thời báo cáo UBND tỉnh  (qua Sở Tư pháp)  để giải đáp, hướng dẫn./.</w:t>
      </w:r>
    </w:p>
    <w:p>
      <w:r>
        <w:t>Nơi nhận:</w:t>
      </w:r>
    </w:p>
    <w:p>
      <w:r>
        <w:t>- Bộ Tư pháp;</w:t>
      </w:r>
    </w:p>
    <w:p>
      <w:r>
        <w:t>- Ban Chỉ đạo CCTP Tỉnh uỷ;</w:t>
      </w:r>
    </w:p>
    <w:p>
      <w:r>
        <w:t>- Ban Nội chính Tỉnh ủy;</w:t>
      </w:r>
    </w:p>
    <w:p>
      <w:r>
        <w:t>- Chủ tịch, các Phó Chủ tịch UBND tỉnh;</w:t>
      </w:r>
    </w:p>
    <w:p>
      <w:r>
        <w:t>- Ủy ban Mặt trận Tổ quốc Việt Nam tỉnh;</w:t>
      </w:r>
    </w:p>
    <w:p>
      <w:r>
        <w:t>- Các sở, ban, ngành;</w:t>
      </w:r>
    </w:p>
    <w:p>
      <w:r>
        <w:t>- Công an tỉnh;</w:t>
      </w:r>
    </w:p>
    <w:p>
      <w:r>
        <w:t>- Tòa án nhân dân tỉnh;</w:t>
      </w:r>
    </w:p>
    <w:p>
      <w:r>
        <w:t>- Viện kiểm sát nhân dân tỉnh;</w:t>
      </w:r>
    </w:p>
    <w:p>
      <w:r>
        <w:t>- UBND các huyện, thành phố;</w:t>
      </w:r>
    </w:p>
    <w:p>
      <w:r>
        <w:t>- Lãnh đạo Văn phòng UBND tỉnh;</w:t>
      </w:r>
    </w:p>
    <w:p>
      <w:r>
        <w:t>- Trung tâm thông tin tỉnh;</w:t>
      </w:r>
    </w:p>
    <w:p>
      <w:r>
        <w:t>- Lưu: VT, NC, Duyên.</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