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100/KH-UBND năm 2025 thực hiện Chỉ thị 09/CT-TTg về nhiệm vụ, giải pháp của doanh nghiệp nhà nước góp phần tăng trưởng kinh tế hai con số, phát triển đất nước nhanh và bền vững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100/KH-UBND</w:t>
      </w:r>
    </w:p>
    <w:p>
      <w:r>
        <w:t>Hà Nội, ngày 15 tháng 4 năm 2025</w:t>
      </w:r>
    </w:p>
    <w:p>
      <w:r>
        <w:t>KẾ HOẠCH</w:t>
      </w:r>
    </w:p>
    <w:p>
      <w:r>
        <w:t>TRIỂN KHAI THỰC HIỆN CHỈ THỊ SỐ 09/CT-TTG NGÀY 21/3/2025 CỦA THỦ TƯỚNG CHÍNH PHỦ VỀ NHIỆM VỤ, GIẢI PHÁP CỦA DOANH NGHIỆP NHÀ NƯỚC GÓP PHẦN TĂNG TRƯỞNG KINH TẾ HAI CON SỐ, PHÁT TRIỂN ĐẤT NƯỚC NHANH VÀ BỀN VỮNG</w:t>
      </w:r>
    </w:p>
    <w:p>
      <w:r>
        <w:t>Thực hiện Chỉ thị số 09/CT-TTg ngày 21/3/2025 của Thủ tướng Chính phủ về nhiệm vụ, giải pháp của doanh nghiệp nhà nước góp phần tăng trưởng kinh tế hai con số, phát triển đất nước nhanh và bền vững, UBND thành phố Hà Nội xây dựng Kế hoạch triển khai thực hiện như sau:</w:t>
      </w:r>
    </w:p>
    <w:p>
      <w:r>
        <w:t>I. MỤC ĐÍCH, YÊU CẦU</w:t>
      </w:r>
    </w:p>
    <w:p>
      <w:r>
        <w:t>1. Mục đích</w:t>
      </w:r>
    </w:p>
    <w:p>
      <w:r>
        <w:t>a) Nhận biết, xác định rõ nhiệm vụ và sứ mệnh của doanh nghiệp nhà nước (DNNN) là thúc đẩy cho nền kinh tế Thủ đô nói riêng, cả nước nói chung phát triển nhanh, mạnh mẽ hơn nữa nhưng phải bền vững, góp phần thực hiện 02 mục tiêu chiến lược 100 năm (phấn đấu đến năm 2030 kỷ niệm 100 năm thành lập Đảng, Việt Nam trở thành nước đang phát triển, có công nghiệp hiện đại; thu nhập trung bình cao và tới năm 2045 kỷ niệm 100 năm thành lập nước là nước phát triển, thu nhập cao).</w:t>
      </w:r>
    </w:p>
    <w:p>
      <w:r>
        <w:t>b) Tiếp tục phát huy vai trò chủ đạo, nâng cao hiệu quả sản xuất kinh doanh, thúc đẩy đầu tư phát triển của các DNNN thuộc UBND Thành phố, góp phần thực hiện thắng lợi các mục tiêu, nhiệm vụ phát triển kinh tế xã hội năm 2025 của Thủ đô, góp phần thúc đẩy tăng trưởng kinh tế hai con số, phát triển đất nước nhanh và bền vững trong những năm tiếp theo.</w:t>
      </w:r>
    </w:p>
    <w:p>
      <w:r>
        <w:t>2. Yêu cầu</w:t>
      </w:r>
    </w:p>
    <w:p>
      <w:r>
        <w:t>Các Tổng công ty, DNNN phải phát huy tinh thần yêu nước, khát vọng, góp phần đưa đất nước phát triển nhanh, bền vững; phải nhìn xa trông rộng, nghĩ sâu, làm lớn với cách tiếp cận thực tiễn, phản ứng linh hoạt, phù hợp, hiệu quả với tình hình thực tế diễn biến rất nhanh.</w:t>
      </w:r>
    </w:p>
    <w:p>
      <w:r>
        <w:t>II. NỘI DUNG</w:t>
      </w:r>
    </w:p>
    <w:p>
      <w:r>
        <w:t>1. Chú trọng thiết kế, xây dựng, thực hiện các cơ chế, chính sách nhằm giữ vững sự ổn định chính trị, trật tự an toàn xã hội trên địa bàn Thành phố để góp phần thúc đẩy sự phát triển của các DNNN và các thành phần kinh tế khác trong nền kinh tế; đồng thời, phải đảm bảo ổn định kinh tế, kiểm soát lạm phát, thúc đẩy tăng trưởng và bảo đảm các cân đối lớn của nền kinh tế để hướng tới phát triển nhanh và bền vững.</w:t>
      </w:r>
    </w:p>
    <w:p>
      <w:r>
        <w:t>2. Tập trung thiết kế, sử dụng các công cụ chính sách để huy động tối đa các nguồn lực xã hội, lấy đầu tư công dẫn dắt đầu tư tư, huy động mọi nguồn lực của xã hội cho phát triển, đẩy mạnh hợp tác công tư (PPP). Nghiên cứu, sửa đổi, hoàn thiện quy định về đầu tư theo phương thức đối tác công tư; nghiên cứu, đề xuất các cơ chế, chính sách mang tính “đòn bẩy, điểm tựa” để phát huy tối đa nguồn lực của doanh nghiệp, thúc đẩy DNNN nói riêng và khu vực doanh nghiệp nói chung phát triển, bứt phá.</w:t>
      </w:r>
    </w:p>
    <w:p>
      <w:r>
        <w:t>3. Tiếp tục quán triệt, hoàn thiện các cơ chế, chính sách theo Nghị quyết số 58/NQ-CP ngày 21/4/2023 của Chính phủ về một số chính sách, giải pháp trọng tâm hỗ trợ doanh nghiệp chủ động thích ứng, phục hồi nhanh và phát triển bền vững đến năm 2025, Nghị quyết số 158/2024/QH15 ngày 12/11/2024 của Quốc hội về kế hoạch phát triển kinh tế - xã hội năm 2025, Nghị quyết số 01/NQ-CP ngày 08/01/2025 của Chính phủ về nhiệm vụ giải pháp chủ yếu thực hiện Kế hoạch phát triển kinh tế - xã hội và dự toán NSNN năm 2025, Nghị quyết số 25/NQ-CP ngày 05/02/2025 của Chính phủ về mục tiêu tăng trưởng các ngành, lĩnh vực và địa phương đảm bảo mục tiêu tăng trưởng cả nước năm 2025 đạt 8% trở lên... Quan tâm công tác xây dựng, hoàn thiện thể chế, chính sách; kịp thời giải quyết hoặc báo cáo cấp có thẩm quyền giải quyết các kiến nghị, tháo gỡ khó khăn, vướng mắc cho doanh nghiệp với tinh thần  “5 rõ: rõ người, rõ việc, rõ trách nhiệm, rõ thời gian, rõ kết quả ” . Rà soát, cắt giảm thủ tục hành chính để tiết kiệm chi phí cho người dân, doanh nghiệp góp phần kiến tạo, thúc đẩy tăng trưởng kinh tế, phát triển đất nước.</w:t>
      </w:r>
    </w:p>
    <w:p>
      <w:r>
        <w:t>4. Thực hiện quyết liệt, hiệu quả chủ trương tinh giản, sắp xếp tổ chức bộ máy của các cơ quan, tổ chức trong hệ thống chính trị, bảo đảm chất lượng và tiến độ theo yêu cầu đề ra; góp phần nâng cao năng lực, hiệu quả quản lý Nhà nước đối với khu vực doanh nghiệp, trong đó có DNNN.</w:t>
      </w:r>
    </w:p>
    <w:p>
      <w:r>
        <w:t>5. Tập trung quán triệt các Tổng công ty, DNNN thuộc UBND Thành phố thực hiện nghiêm các nội dung sau:</w:t>
      </w:r>
    </w:p>
    <w:p>
      <w:r>
        <w:t>a) Thay đổi, ứng phó nhanh, kịp thời, thích ứng linh hoạt và hiệu quả hơn, đáp ứng yêu cầu đặt ra trong tình hình mới.</w:t>
      </w:r>
    </w:p>
    <w:p>
      <w:r>
        <w:t>b) Tiếp tục củng cố, phát huy vai trò chủ đạo trong những ngành, lĩnh vực quan trọng, thiết yếu của kinh tế Thủ đô, thực hiện các nhiệm vụ chính trị được giao, góp phần xây dựng và phát triển hệ thống kết cấu hạ tầng kinh tế - xã hội nhằm thực hiện ổn định kinh tế vĩ mô, đối phó với những biến động thị trường, kiềm chế lạm phát và thực hiện chính sách an sinh xã hội.</w:t>
      </w:r>
    </w:p>
    <w:p>
      <w:r>
        <w:t>c) Phát huy vai trò mở đường, dẫn dắt trong nền kinh tế Thủ đô, là lực lượng tiên phong dẫn đầu; cụ thể:</w:t>
      </w:r>
    </w:p>
    <w:p>
      <w:r>
        <w:t>- Tiếp tục sáng tạo, đổi mới tư duy, cách làm theo phương châm nguồn lực bắt nguồn từ tư duy, động lực bắt nguồn từ sự đổi mới, sức mạnh bắt nguồn từ Nhân dân, doanh nghiệp; cách tiếp cận, giải quyết vấn đề phải bám sát thực tiễn, xuất phát từ thực tiễn, tôn trọng thực tiễn khách quan, lấy thực tiễn làm thước đo, đổi mới cách làm; nâng cao hiệu suất, hiệu quả. Phải huy động sức mạnh của Nhân dân với quan điểm Nhân dân là trung tâm, là chủ thể của sự phát triển.</w:t>
      </w:r>
    </w:p>
    <w:p>
      <w:r>
        <w:t>- Đóng góp nhiều hơn nữa trong rà soát, tổng hợp những khó khăn, vướng mắc, bất cập phát sinh trong thực tiễn, từ đó kiến nghị các giải pháp, đề xuất cấp có thẩm quyền để sửa đổi, bổ sung, hoàn thiện thể chế thông thoáng phù hợp với quy luật của thị trường, trong đó có quy luật giá trị, quy luật cung cầu và quy luật cạnh tranh.</w:t>
      </w:r>
    </w:p>
    <w:p>
      <w:r>
        <w:t>- Tích cực, chủ động nghiên cứu chuyển giao các công nghệ mới để góp phần tăng năng suất lao động, giảm thâm hụt tài nguyên, tăng hàm lượng trí tuệ trong sản phẩm, nâng cao hiệu quả sản xuất kinh doanh.</w:t>
      </w:r>
    </w:p>
    <w:p>
      <w:r>
        <w:t>- Tăng cường ứng dụng tiến bộ khoa học kỹ thuật, đổi mới sáng tạo, quản trị thông minh, đẩy mạnh chuyển đổi số trong mọi mặt hoạt động.</w:t>
      </w:r>
    </w:p>
    <w:p>
      <w:r>
        <w:t>- Tập trung phát triển các công trình dự án kết cấu hạ tầng nhất là các dự án trọng điểm, có sức lan tỏa cao góp phần thúc đẩy phát triển kinh tế xã hội, đẩy nhanh tiến độ đầu tư các dự án, xây dựng đảm bảo tiến độ thi công, tiến độ giải ngân vốn, phấn đấu vượt kế hoạch được giao, làm tiền đề để dẫn dắt, huy động nguồn vốn đầu tư xã hội.</w:t>
      </w:r>
    </w:p>
    <w:p>
      <w:r>
        <w:t>- Tiếp tục đổi mới công tác cán bộ, tuyển dụng và sử dụng hiệu quả nguồn nhân lực; đào tạo nhân lực chất lượng cao; thu hút, trọng dụng nhân tài.</w:t>
      </w:r>
    </w:p>
    <w:p>
      <w:r>
        <w:t>d) Chủ động xây dựng các nhiệm vụ, giải pháp cụ thể để phát triển doanh nghiệp, đóng góp vào mục tiêu tăng trưởng kinh tế, phát triển Thủ đô nói riêng và đất nước nói chung, trong đó tập trung tiên phong trong 06 lĩnh vực:</w:t>
      </w:r>
    </w:p>
    <w:p>
      <w:r>
        <w:t>- Tiên phong trong đổi mới sáng tạo, chuyển đổi số, phát triển, ứng dụng khoa học công nghệ theo tinh thần Nghị quyết số 57-NQ/TW ngày 22/12/2024 của Bộ Chính trị.</w:t>
      </w:r>
    </w:p>
    <w:p>
      <w:r>
        <w:t>- Tiên phong trong đóng góp tích cực, hiệu quả hơn nữa cho 3 đột phá chiến lược, nhất là xây dựng thể chế, đột phá về thể chế đang là điểm nghẽn của điểm nghẽn.</w:t>
      </w:r>
    </w:p>
    <w:p>
      <w:r>
        <w:t>- Tiên phong trong tăng tốc, bứt phá tăng trưởng, đóng góp thiết thực, hiệu quả cho tăng trưởng, phát triển đất nước, Thủ đô nhanh, bao trùm, bền vững.</w:t>
      </w:r>
    </w:p>
    <w:p>
      <w:r>
        <w:t>- Tiên phong trong phát triển kinh tế số, kinh tế xanh, kinh tế tuần hoàn, kinh tế chia sẻ, kinh tế tri thức, trong đầu tư nghiên cứu và phát triển.</w:t>
      </w:r>
    </w:p>
    <w:p>
      <w:r>
        <w:t>- Tiên phong tích cực tham gia thực hiện chính sách xã hội và an sinh xã hội, bảo đảm công bằng, tiến bộ, không để ai bị bỏ lại phía sau trong quá trình phát triển của đất nước, Thủ đô nhất là trong chương trình nhà ở xã hội và xóa nhà tạm, nhà dột nát trên cả nước.</w:t>
      </w:r>
    </w:p>
    <w:p>
      <w:r>
        <w:t>- Tiên phong tạo hàng hóa, sản phẩm mang thương hiệu Việt Nam, tham gia chuỗi cung ứng, chuỗi giá trị toàn cầu, nâng cao giá trị thương hiệu quốc gia, nâng cao giá trị sản phẩm của đất nước, đề cao ảnh hưởng của đất nước chúng ta, tham gia dẫn dắt các cuộc chơi liên quan tới các chuỗi giá trị toàn cầu.</w:t>
      </w:r>
    </w:p>
    <w:p>
      <w:r>
        <w:t>III. TỔ CHỨC THỰC HIỆN</w:t>
      </w:r>
    </w:p>
    <w:p>
      <w:r>
        <w:t>1. Các Sở, ban, ngành, đơn vị thuộc UBND Thành phố căn cứ chức năng, nhiệm vụ được giao:</w:t>
      </w:r>
    </w:p>
    <w:p>
      <w:r>
        <w:t>a) Xây dựng, hoàn thiện thể chế, chính sách trong đó chú trọng thiết kế, xây dựng, thực hiện các cơ chế, chính sách nhằm giữ vững sự ổn định chính trị, trật tự an toàn xã hội trên địa bàn Thành phố, đồng thời phải đảm bảo ổn định kinh tế, kiểm soát lạm phát, thúc đẩy tăng trưởng và bảo đảm các cân đối lớn của kinh tế Thủ đô. Kịp thời giải quyết hoặc báo cáo cấp có thẩm quyền giải quyết các kiến nghị, tháo gỡ khó khăn, vướng mắc cho doanh nghiệp. Rà soát, cắt giảm thủ tục hành chính.</w:t>
      </w:r>
    </w:p>
    <w:p>
      <w:r>
        <w:t>b) Thực hiện quyết liệt, hiệu quả chủ trương tinh giản, sắp xếp tổ chức bộ máy của các cơ quan, tổ chức trong hệ thống chính trị, bảo đảm chất lượng và tiến độ theo yêu cầu đề ra.</w:t>
      </w:r>
    </w:p>
    <w:p>
      <w:r>
        <w:t>c) Định kỳ (trước ngày 30/6, 30/11 hằng năm) hoặc đột xuất theo yêu cầu của UBND Thành phố, gửi báo cáo kết quả thực hiện về Sở Tài chính để tổng hợp.</w:t>
      </w:r>
    </w:p>
    <w:p>
      <w:r>
        <w:t>2. Các DNNN thuộc UBND Thành phố:</w:t>
      </w:r>
    </w:p>
    <w:p>
      <w:r>
        <w:t>a) Chủ động xây dựng kế hoạch chi tiết và tổ chức triển khai đảm bảo thực hiện có hiệu quả Kế hoạch này.</w:t>
      </w:r>
    </w:p>
    <w:p>
      <w:r>
        <w:t>b) Rà soát, tổng hợp những khó khăn, vướng mắc, bất cập phát sinh trong thực tiễn, từ đó kiến nghị các giải pháp, đề xuất cấp có thẩm quyền để sửa đổi, bổ sung, hoàn thiện.</w:t>
      </w:r>
    </w:p>
    <w:p>
      <w:r>
        <w:t>c) Định kỳ (trước ngày 30/6, 30/11 hằng năm) hoặc đột xuất theo yêu cầu của UBND Thành phố, gửi báo cáo kết quả thực hiện về Sở Tài chính để tổng hợp.</w:t>
      </w:r>
    </w:p>
    <w:p>
      <w:r>
        <w:t>3. Sở Tài chính theo dõi, đôn đốc các Sở, ngành, đơn vị, DNNN thuộc UBND Thành phố triển khai thực hiện nhiệm vụ được giao tại Kế hoạch này; tổng hợp, định kỳ báo cáo UBND Thành phố kết quả thực hiện.</w:t>
      </w:r>
    </w:p>
    <w:p>
      <w:r>
        <w:t>Trong quá trình thực hiện Kế hoạch này, nếu phát sinh khó khăn, vướng mắc, đề nghị các Sở, ngành, đơn vị, doanh nghiệp phản ánh về Sở Tài chính để tổng hợp, báo cáo cấp có thẩm quyền xem xét, quyết định./.</w:t>
      </w:r>
    </w:p>
    <w:p>
      <w:r>
        <w:t>Nơi nhận:</w:t>
      </w:r>
    </w:p>
    <w:p>
      <w:r>
        <w:t>- Thường trực Thành ủy;</w:t>
      </w:r>
    </w:p>
    <w:p>
      <w:r>
        <w:t>- Thường trực HĐND Thành phố;</w:t>
      </w:r>
    </w:p>
    <w:p>
      <w:r>
        <w:t>- Chủ tịch UBND Thành phố;</w:t>
      </w:r>
    </w:p>
    <w:p>
      <w:r>
        <w:t>- Các PCT UBND Thành phố;</w:t>
      </w:r>
    </w:p>
    <w:p>
      <w:r>
        <w:t>- Văn phòng: Thành ủy, Đoàn ĐBQH&amp;HĐND;</w:t>
      </w:r>
    </w:p>
    <w:p>
      <w:r>
        <w:t>- Các Sở, ban, ngành Thành phố;</w:t>
      </w:r>
    </w:p>
    <w:p>
      <w:r>
        <w:t>- Các DNNN thuộc Thành phố;</w:t>
      </w:r>
    </w:p>
    <w:p>
      <w:r>
        <w:t>- VPUB: CVP, các PCVP, các phòng chuyên môn;</w:t>
      </w:r>
    </w:p>
    <w:p>
      <w:r>
        <w:t>- Lưu: VT, KT Hưng.</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