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031/KH-UBND năm 2025 thực hiện thủ tục hành chính không phụ thuộc vào địa giới hành chính trong phạm vi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031/KH-UBND</w:t>
      </w:r>
    </w:p>
    <w:p>
      <w:r>
        <w:t>Cà Mau, ngày 31 tháng 7 năm 2025</w:t>
      </w:r>
    </w:p>
    <w:p>
      <w:r>
        <w:t>KẾ HOẠCH</w:t>
      </w:r>
    </w:p>
    <w:p>
      <w:r>
        <w:t>THỰC HIỆN THỦ TỤC HÀNH CHÍNH KHÔNG PHỤ THUỘC VÀO ĐỊA GIỚI HÀNH CHÍNH TRONG PHẠM VI TỈNH CÀ MAU</w:t>
      </w:r>
    </w:p>
    <w:p>
      <w:r>
        <w:t>Căn cứ Nghị định số 118/2025/NĐ-CP ngày 09/6/2025 của Chính phủ về thực hiện thủ tục hành chính theo cơ chế một cửa, một cửa liên thông tại Bộ phận Một cửa và Cổng Dịch vụ công quốc gia; Nghị quyết số 66/NQ-CP ngày 26/3/2025 của Chính phủ phê duyệt Chương trình cắt giảm, đơn giản hóa thủ tục hành chính liên quan đến hoạt động sản xuất, kinh doanh năm 2025 và 2026; Chủ tịch Ủy ban nhân dân tỉnh ban hành Kế hoạch thực hiện thủ tục hành chính không phụ thuộc vào địa giới hành chính trong phạm vi tỉnh Cà Mau, cụ thể như sau:</w:t>
      </w:r>
    </w:p>
    <w:p>
      <w:r>
        <w:t>I. MỤC ĐÍCH, YÊU CẦU</w:t>
      </w:r>
    </w:p>
    <w:p>
      <w:r>
        <w:t>1. Mục đích</w:t>
      </w:r>
    </w:p>
    <w:p>
      <w:r>
        <w:t>- Đa dạng hóa các hình thức tiếp nhận, giải quyết hồ sơ thủ tục hành chính để người dân, doanh nghiệp có nhiều lựa chọn; giảm thời gian đi lại, tiết kiệm chi phí và tạo thuận lợi cho người dân, doanh nghiệp trong thực hiện thủ tục hành chính.</w:t>
      </w:r>
    </w:p>
    <w:p>
      <w:r>
        <w:t>- Nâng cao hiệu lực, hiệu quả quản lý nhà nước; nâng cao mức độ hài lòng của người dân, doanh nghiệp đối với sự phục vụ của các cơ quan hành chính nhà nước của tỉnh.</w:t>
      </w:r>
    </w:p>
    <w:p>
      <w:r>
        <w:t>2. Yêu cầu</w:t>
      </w:r>
    </w:p>
    <w:p>
      <w:r>
        <w:t>- Xác định cụ thể từng công việc gắn với trách nhiệm của từng cơ quan, đơn vị; bảo đảm: “rõ người, rõ việc, rõ thời gian, rõ kết quả, rõ trách nhiệm”; đảm bảo việc triển khai thực hiện có trọng tâm, trọng điểm, kịp thời, hiệu quả, đúng quy định.</w:t>
      </w:r>
    </w:p>
    <w:p>
      <w:r>
        <w:t>- Việc thực hiện Kế hoạch phải bảo đảm yêu cầu lấy người dân, doanh nghiệp là trung tâm, động lực, mục tiêu của phát triển; lấy sự hài lòng của người dân, doanh nghiệp là thước đo chất lượng và hiệu quả trong giải quyết thủ tục hành chính.</w:t>
      </w:r>
    </w:p>
    <w:p>
      <w:r>
        <w:t>- Bảo đảm công khai, minh bạch, tối ưu hóa quy trình thực hiện thủ tục hành chính không phụ thuộc vào địa giới hành chính.</w:t>
      </w:r>
    </w:p>
    <w:p>
      <w:r>
        <w:t>II. PHẠM VI, ĐỐI TƯỢNG, THỜI GIAN VÀ CÁCH THỨC THỰC HIỆN</w:t>
      </w:r>
    </w:p>
    <w:p>
      <w:r>
        <w:t>1. Phạm vi:  Thực hiện tiếp nhận và trả kết quả phi địa giới đối với tất cả thủ tục hành chính đã được tỉnh cung cấp dịch vụ công trực tuyến toàn trình, một phần theo quy định  (không bao gồm những thủ tục hành chính trả kết quả ngay) .</w:t>
      </w:r>
    </w:p>
    <w:p>
      <w:r>
        <w:t>2. Đối tượng, thời gian thực hiện:</w:t>
      </w:r>
    </w:p>
    <w:p>
      <w:r>
        <w:t>2.1. Các đơn vị thực hiện ngay</w:t>
      </w:r>
    </w:p>
    <w:p>
      <w:r>
        <w:t>- Trung tâm Phục vụ hành chính công của tỉnh.</w:t>
      </w:r>
    </w:p>
    <w:p>
      <w:r>
        <w:t>- Trung tâm Phục vụ hành chính công của 37 đơn vị cấp xã gồm: xã Cái Nước, xã Đầm Dơi, xã Trần Văn Thời, xã Phan Ngọc Hiển, xã Nguyễn Phích, xã Cái Đôi Vàm, xã Thới Bình, phường Bạc Liêu, phường Giá Rai, xã Hòa Bình, xã Phước Long, xã Hồng Dân, xã Long Điền, phường An Xuyên, xã Năm Căn, xã Vĩnh Lợi  (trong đó, có 13 đơn vị tận dụng trụ sở Ủy ban nhân dân huyện cũ; 03 đơn vị không tận dụng trụ sở Ủy ban nhân dân huyện cũ gồm: phường An xuyên, xã Năm Căn, xã Vĩnh Lợi)  và Phường Lý Văn Lâm, phường Tân Thành, phường Hoà Thành, phường Vĩnh Trạch, phường Hiệp Thành, phường Láng Tròn, xã Tân Thuận, xã Sông Đốc, xã Lương Thế Trân, xã Đất Mũi, xã Tân Ân, xã Đá Bạc, xã Trí Phải, xã Tân Lộc, xã Nguyễn Việt Khái, xã Phú Tân, xã Phú Mỹ, xã Ninh Quới, xã Phong Hiệp, xã Vĩnh Thanh, xã Ninh Thạnh Lợi.</w:t>
      </w:r>
    </w:p>
    <w:p>
      <w:r>
        <w:t>- Thời gian thực hiện: Từ ngày 15/8/2025.</w:t>
      </w:r>
    </w:p>
    <w:p>
      <w:r>
        <w:t>2.2. Đối với các đơn vị cấp xã còn lại</w:t>
      </w:r>
    </w:p>
    <w:p>
      <w:r>
        <w:t>Thời gian thực hiện: Từ ngày 01/11/2025.</w:t>
      </w:r>
    </w:p>
    <w:p>
      <w:r>
        <w:t>3. Cách thức thực hiện:  Người dân có nhu cầu giải quyết thủ tục hành chính có thể lựa chọn nộp thủ tục hành chính tại Trung tâm Phục vụ hành chính công tỉnh hoặc tại Trung tâm Phục vụ hành chính công của các đơn vị cấp xã nêu trên hoặc qua hình thức trực tuyến tại Cổng Dịch vụ công quốc gia hoặc qua bưu chính. Bộ phận chuyên môn sẽ tiến hành xử lý và chuyển hồ sơ đến đúng cơ quan có thẩm quyền giải quyết; đồng thời, tiếp nhận kết quả từ Bộ phận Một cửa của đơn vị trực tiếp giải quyết chuyển trả cho người dân, doanh nghiệp khi có yêu cầu.</w:t>
      </w:r>
    </w:p>
    <w:p>
      <w:r>
        <w:t>III. NHIỆM VỤ, GIẢI PHÁP:  Được nêu tại Phụ lục kèm theo.</w:t>
      </w:r>
    </w:p>
    <w:p>
      <w:r>
        <w:t>IV. TỔ CHỨC THỰC HIỆN</w:t>
      </w:r>
    </w:p>
    <w:p>
      <w:r>
        <w:t>1. Văn phòng Ủy ban nhân dân tỉnh</w:t>
      </w:r>
    </w:p>
    <w:p>
      <w:r>
        <w:t>a) Theo dõi, hướng dẫn, đôn đốc việc triển khai thực hiện Kế hoạch này; kịp thời báo cáo, đề xuất Chủ tịch Ủy ban nhân dân tỉnh tháo gỡ những khó khăn, vướng mắc của các cơ quan, đơn vị trong quá trình tổ chức triển khai thực hiện.</w:t>
      </w:r>
    </w:p>
    <w:p>
      <w:r>
        <w:t>b) Chỉ đạo Trung tâm Phục vụ hành chính công tỉnh thực hiện các nhiệm vụ được nêu tại Phụ lục kèm theo Kế hoạch này; thường xuyên theo dõi, hướng dẫn, giám sát việc thực hiện quy trình tiếp nhận, trả kết quả giải quyết thủ tục hành chính trên Hệ thống thông tin giải quyết thủ tục hành chính.</w:t>
      </w:r>
    </w:p>
    <w:p>
      <w:r>
        <w:t>c) Chủ trì, phối hợp với Sở Tài chính và các đơn vị có liên quan dự toán phân bổ kinh phí thực hiện Kế hoạch, trình cấp thẩm quyền quyết định.</w:t>
      </w:r>
    </w:p>
    <w:p>
      <w:r>
        <w:t>2. Các sở, ban, ngành tỉnh và Ủy ban nhân dân cấp xã</w:t>
      </w:r>
    </w:p>
    <w:p>
      <w:r>
        <w:t>- Có kế hoạch cụ thể để triển khai thực hiện các nhiệm vụ được phân công tại Kế hoạch này theo hướng rõ người, rõ việc, rõ trách nhiệm và thời gian thực hiện.</w:t>
      </w:r>
    </w:p>
    <w:p>
      <w:r>
        <w:t>- Chủ động phối hợp với Trung tâm Phục vụ hành chính công tỉnh kịp thời xử lý, tháo gỡ những khó khăn, vướng mắc trong quá trình thực hiện.</w:t>
      </w:r>
    </w:p>
    <w:p>
      <w:r>
        <w:t>- Tích cực, chủ động tổ chức thông tin, tuyên truyền rộng rãi việc thực hiện thủ tục hành chính không phụ thuộc vào địa giới hành chính một số địa phương trong tỉnh, kịp thời sơ kết, tổng kết, đánh giá rút kinh nghiệm, nhân rộng.</w:t>
      </w:r>
    </w:p>
    <w:p>
      <w:r>
        <w:t>3. Sở Tài chính</w:t>
      </w:r>
    </w:p>
    <w:p>
      <w:r>
        <w:t>Thẩm định, tham mưu bố trí kinh phí đảm bảo cho các hoạt động theo Kế hoạch; hướng dẫn thanh quyết toán kinh phí theo quy định.</w:t>
      </w:r>
    </w:p>
    <w:p>
      <w:r>
        <w:t>4. Báo và Phát thanh - Truyền hình Cà Mau, Cổng Thông tin điện tử tỉnh</w:t>
      </w:r>
    </w:p>
    <w:p>
      <w:r>
        <w:t>Dành thời lượng thỏa đáng để tổ chức thông tin, tuyên truyền rộng rãi việc thực hiện thủ tục hành chính không phụ thuộc vào địa giới hành chính trong phạm vi tỉnh.</w:t>
      </w:r>
    </w:p>
    <w:p>
      <w:r>
        <w:t>Trong quá trình triển khai thực hiện, nếu có khó khăn, vướng mắc vượt thẩm quyền, các cơ quan, đơn vị kịp thời phản ánh về Văn phòng Ủy ban nhân dân tỉnh để tổng hợp, báo cáo Chủ tịch Ủy ban nhân dân tỉnh xem xét, chỉ đạo./.</w:t>
      </w:r>
    </w:p>
    <w:p>
      <w:r>
        <w:t>Nơi nhận:</w:t>
      </w:r>
    </w:p>
    <w:p>
      <w:r>
        <w:t>- CT UBND tỉnh (b/c);</w:t>
      </w:r>
    </w:p>
    <w:p>
      <w:r>
        <w:t>- Các PCT UBND tỉnh (để biết);</w:t>
      </w:r>
    </w:p>
    <w:p>
      <w:r>
        <w:t>- VP: TU, ĐĐBQH-HĐND, UBMTTQVN tỉnh;</w:t>
      </w:r>
    </w:p>
    <w:p>
      <w:r>
        <w:t>- LĐVP UBND tỉnh (theo dõi);</w:t>
      </w:r>
    </w:p>
    <w:p>
      <w:r>
        <w:t>- Sở, ban, ngành tỉnh;</w:t>
      </w:r>
    </w:p>
    <w:p>
      <w:r>
        <w:t>- UBND cấp xã;</w:t>
      </w:r>
    </w:p>
    <w:p>
      <w:r>
        <w:t>- Báo và PT-TH CM, Cổng TTĐT;</w:t>
      </w:r>
    </w:p>
    <w:p>
      <w:r>
        <w:t>- Trung tâm PVHCC tỉnh (BGĐ, TC);</w:t>
      </w:r>
    </w:p>
    <w:p>
      <w:r>
        <w:t>- Lưu: VT. D.M14/7</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